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7178E" w:rsidTr="00853002">
        <w:trPr>
          <w:cantSplit/>
        </w:trPr>
        <w:tc>
          <w:tcPr>
            <w:tcW w:w="8856" w:type="dxa"/>
            <w:gridSpan w:val="6"/>
          </w:tcPr>
          <w:p w:rsidR="00D7178E" w:rsidRDefault="00D7178E" w:rsidP="00853002">
            <w:pPr>
              <w:rPr>
                <w:rFonts w:ascii="Arial" w:hAnsi="Arial"/>
                <w:lang w:val="en-GB"/>
              </w:rPr>
            </w:pPr>
          </w:p>
          <w:p w:rsidR="00D7178E" w:rsidRDefault="00D7178E" w:rsidP="0085300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7178E" w:rsidRDefault="00D7178E" w:rsidP="00853002">
            <w:pPr>
              <w:rPr>
                <w:rFonts w:ascii="Arial" w:hAnsi="Arial"/>
                <w:b/>
                <w:sz w:val="28"/>
                <w:lang w:val="en-GB"/>
              </w:rPr>
            </w:pPr>
          </w:p>
          <w:p w:rsidR="00D7178E" w:rsidRDefault="00D7178E" w:rsidP="0085300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7178E" w:rsidRDefault="00D7178E" w:rsidP="00853002">
            <w:pPr>
              <w:tabs>
                <w:tab w:val="center" w:pos="4560"/>
              </w:tabs>
              <w:rPr>
                <w:rFonts w:ascii="Arial" w:hAnsi="Arial"/>
                <w:lang w:val="en-GB"/>
              </w:rPr>
            </w:pPr>
          </w:p>
          <w:p w:rsidR="00D7178E" w:rsidRDefault="00D7178E" w:rsidP="00853002">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7178E" w:rsidRDefault="00D7178E" w:rsidP="00853002">
            <w:pPr>
              <w:jc w:val="center"/>
              <w:rPr>
                <w:rFonts w:ascii="Arial" w:hAnsi="Arial"/>
                <w:lang w:val="en-GB"/>
              </w:rPr>
            </w:pPr>
          </w:p>
          <w:p w:rsidR="00D7178E" w:rsidRDefault="00D7178E" w:rsidP="00853002">
            <w:pPr>
              <w:jc w:val="center"/>
              <w:rPr>
                <w:rFonts w:ascii="Arial" w:hAnsi="Arial"/>
                <w:lang w:val="en-GB"/>
              </w:rPr>
            </w:pPr>
          </w:p>
          <w:p w:rsidR="00D7178E" w:rsidRDefault="00D7178E" w:rsidP="00853002">
            <w:pPr>
              <w:pStyle w:val="Heading1"/>
              <w:rPr>
                <w:rFonts w:ascii="Arial" w:hAnsi="Arial"/>
                <w:sz w:val="28"/>
                <w:u w:val="none"/>
              </w:rPr>
            </w:pPr>
            <w:r>
              <w:rPr>
                <w:rFonts w:ascii="Arial" w:hAnsi="Arial"/>
                <w:sz w:val="28"/>
                <w:u w:val="none"/>
              </w:rPr>
              <w:t>COURSE OUTLINE</w:t>
            </w:r>
          </w:p>
          <w:p w:rsidR="00D7178E" w:rsidRDefault="00D7178E" w:rsidP="00853002">
            <w:pPr>
              <w:rPr>
                <w:rFonts w:ascii="Arial" w:hAnsi="Arial"/>
              </w:rPr>
            </w:pP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COURSE TITLE:</w:t>
            </w:r>
          </w:p>
          <w:p w:rsidR="00D7178E" w:rsidRDefault="00D7178E" w:rsidP="00853002">
            <w:pPr>
              <w:rPr>
                <w:rFonts w:ascii="Arial" w:hAnsi="Arial"/>
                <w:b/>
              </w:rPr>
            </w:pPr>
          </w:p>
        </w:tc>
        <w:tc>
          <w:tcPr>
            <w:tcW w:w="6338" w:type="dxa"/>
            <w:gridSpan w:val="5"/>
          </w:tcPr>
          <w:p w:rsidR="00D7178E" w:rsidRDefault="00D7178E" w:rsidP="00853002">
            <w:pPr>
              <w:rPr>
                <w:rFonts w:ascii="Arial" w:hAnsi="Arial"/>
              </w:rPr>
            </w:pPr>
            <w:r>
              <w:rPr>
                <w:rFonts w:ascii="Arial" w:hAnsi="Arial"/>
              </w:rPr>
              <w:t>IV Therapy</w:t>
            </w:r>
          </w:p>
        </w:tc>
      </w:tr>
      <w:tr w:rsidR="00D7178E" w:rsidTr="00853002">
        <w:tc>
          <w:tcPr>
            <w:tcW w:w="2518" w:type="dxa"/>
          </w:tcPr>
          <w:p w:rsidR="00D7178E" w:rsidRDefault="00D7178E" w:rsidP="00853002">
            <w:pPr>
              <w:rPr>
                <w:rFonts w:ascii="Arial" w:hAnsi="Arial"/>
                <w:b/>
                <w:lang w:val="en-GB"/>
              </w:rPr>
            </w:pPr>
            <w:r>
              <w:rPr>
                <w:rFonts w:ascii="Arial" w:hAnsi="Arial"/>
                <w:b/>
                <w:lang w:val="en-GB"/>
              </w:rPr>
              <w:t>CODE NO. :</w:t>
            </w:r>
          </w:p>
          <w:p w:rsidR="00D7178E" w:rsidRDefault="00D7178E" w:rsidP="00853002">
            <w:pPr>
              <w:rPr>
                <w:rFonts w:ascii="Arial" w:hAnsi="Arial"/>
                <w:b/>
              </w:rPr>
            </w:pPr>
          </w:p>
        </w:tc>
        <w:tc>
          <w:tcPr>
            <w:tcW w:w="3402" w:type="dxa"/>
            <w:gridSpan w:val="2"/>
          </w:tcPr>
          <w:p w:rsidR="00D7178E" w:rsidRDefault="00D7178E" w:rsidP="00853002">
            <w:pPr>
              <w:rPr>
                <w:rFonts w:ascii="Arial" w:hAnsi="Arial"/>
              </w:rPr>
            </w:pPr>
            <w:r>
              <w:rPr>
                <w:rFonts w:ascii="Arial" w:hAnsi="Arial"/>
              </w:rPr>
              <w:t>CED1042</w:t>
            </w:r>
          </w:p>
        </w:tc>
        <w:tc>
          <w:tcPr>
            <w:tcW w:w="1701" w:type="dxa"/>
          </w:tcPr>
          <w:p w:rsidR="00D7178E" w:rsidRDefault="00D7178E" w:rsidP="00853002">
            <w:pPr>
              <w:rPr>
                <w:rFonts w:ascii="Arial" w:hAnsi="Arial"/>
                <w:b/>
              </w:rPr>
            </w:pPr>
            <w:r>
              <w:rPr>
                <w:rFonts w:ascii="Arial" w:hAnsi="Arial"/>
                <w:b/>
                <w:lang w:val="en-GB"/>
              </w:rPr>
              <w:t>SEMESTER:</w:t>
            </w:r>
          </w:p>
        </w:tc>
        <w:tc>
          <w:tcPr>
            <w:tcW w:w="1235" w:type="dxa"/>
            <w:gridSpan w:val="2"/>
          </w:tcPr>
          <w:p w:rsidR="00D7178E" w:rsidRDefault="00D7178E" w:rsidP="009B7D08">
            <w:pPr>
              <w:rPr>
                <w:rFonts w:ascii="Arial" w:hAnsi="Arial"/>
              </w:rPr>
            </w:pPr>
            <w:r>
              <w:rPr>
                <w:rFonts w:ascii="Arial" w:hAnsi="Arial"/>
              </w:rPr>
              <w:t>1</w:t>
            </w:r>
            <w:r w:rsidR="009B7D08">
              <w:rPr>
                <w:rFonts w:ascii="Arial" w:hAnsi="Arial"/>
              </w:rPr>
              <w:t>1W</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PROGRAM:</w:t>
            </w:r>
          </w:p>
          <w:p w:rsidR="00D7178E" w:rsidRDefault="00D7178E" w:rsidP="00853002">
            <w:pPr>
              <w:rPr>
                <w:rFonts w:ascii="Arial" w:hAnsi="Arial"/>
              </w:rPr>
            </w:pPr>
          </w:p>
        </w:tc>
        <w:tc>
          <w:tcPr>
            <w:tcW w:w="6338" w:type="dxa"/>
            <w:gridSpan w:val="5"/>
          </w:tcPr>
          <w:p w:rsidR="00D7178E" w:rsidRDefault="00D7178E" w:rsidP="00853002">
            <w:pPr>
              <w:rPr>
                <w:rFonts w:ascii="Arial" w:hAnsi="Arial"/>
              </w:rPr>
            </w:pPr>
            <w:r>
              <w:rPr>
                <w:rFonts w:ascii="Arial" w:hAnsi="Arial"/>
              </w:rPr>
              <w:t>Professional Development – Health Sciences</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AUTHOR:</w:t>
            </w:r>
          </w:p>
          <w:p w:rsidR="00D7178E" w:rsidRDefault="00D7178E" w:rsidP="00853002">
            <w:pPr>
              <w:rPr>
                <w:rFonts w:ascii="Arial" w:hAnsi="Arial"/>
              </w:rPr>
            </w:pPr>
          </w:p>
        </w:tc>
        <w:tc>
          <w:tcPr>
            <w:tcW w:w="6338" w:type="dxa"/>
            <w:gridSpan w:val="5"/>
          </w:tcPr>
          <w:p w:rsidR="00D7178E" w:rsidRPr="007C4064" w:rsidRDefault="007C4064" w:rsidP="009B7D08">
            <w:pPr>
              <w:rPr>
                <w:rFonts w:ascii="Arial" w:hAnsi="Arial" w:cs="Arial"/>
              </w:rPr>
            </w:pPr>
            <w:r w:rsidRPr="007C4064">
              <w:rPr>
                <w:rFonts w:ascii="Arial" w:hAnsi="Arial" w:cs="Arial"/>
              </w:rPr>
              <w:t xml:space="preserve">Elsie </w:t>
            </w:r>
            <w:proofErr w:type="spellStart"/>
            <w:r w:rsidRPr="007C4064">
              <w:rPr>
                <w:rFonts w:ascii="Arial" w:hAnsi="Arial" w:cs="Arial"/>
              </w:rPr>
              <w:t>Ivic</w:t>
            </w:r>
            <w:proofErr w:type="spellEnd"/>
          </w:p>
        </w:tc>
      </w:tr>
      <w:tr w:rsidR="00D7178E" w:rsidTr="00853002">
        <w:tc>
          <w:tcPr>
            <w:tcW w:w="2518" w:type="dxa"/>
          </w:tcPr>
          <w:p w:rsidR="00D7178E" w:rsidRDefault="00D7178E" w:rsidP="00853002">
            <w:pPr>
              <w:rPr>
                <w:rFonts w:ascii="Arial" w:hAnsi="Arial"/>
                <w:b/>
                <w:lang w:val="en-GB"/>
              </w:rPr>
            </w:pPr>
            <w:r>
              <w:rPr>
                <w:rFonts w:ascii="Arial" w:hAnsi="Arial"/>
                <w:b/>
                <w:lang w:val="en-GB"/>
              </w:rPr>
              <w:t>DATE:</w:t>
            </w:r>
          </w:p>
          <w:p w:rsidR="00D7178E" w:rsidRDefault="00D7178E" w:rsidP="00853002">
            <w:pPr>
              <w:rPr>
                <w:rFonts w:ascii="Arial" w:hAnsi="Arial"/>
              </w:rPr>
            </w:pPr>
          </w:p>
        </w:tc>
        <w:tc>
          <w:tcPr>
            <w:tcW w:w="1460" w:type="dxa"/>
          </w:tcPr>
          <w:p w:rsidR="00D7178E" w:rsidRDefault="007C4064" w:rsidP="00853002">
            <w:pPr>
              <w:rPr>
                <w:rFonts w:ascii="Arial" w:hAnsi="Arial"/>
              </w:rPr>
            </w:pPr>
            <w:r>
              <w:rPr>
                <w:rFonts w:ascii="Arial" w:hAnsi="Arial"/>
              </w:rPr>
              <w:t>Fall 2013</w:t>
            </w:r>
          </w:p>
        </w:tc>
        <w:tc>
          <w:tcPr>
            <w:tcW w:w="3690" w:type="dxa"/>
            <w:gridSpan w:val="3"/>
          </w:tcPr>
          <w:p w:rsidR="00D7178E" w:rsidRDefault="00D7178E" w:rsidP="00853002">
            <w:pPr>
              <w:rPr>
                <w:rFonts w:ascii="Arial" w:hAnsi="Arial"/>
              </w:rPr>
            </w:pPr>
            <w:r>
              <w:rPr>
                <w:rFonts w:ascii="Arial" w:hAnsi="Arial"/>
                <w:b/>
                <w:lang w:val="en-GB"/>
              </w:rPr>
              <w:t>PREVIOUS OUTLINE DATED:</w:t>
            </w:r>
          </w:p>
        </w:tc>
        <w:tc>
          <w:tcPr>
            <w:tcW w:w="1188" w:type="dxa"/>
          </w:tcPr>
          <w:p w:rsidR="00D7178E" w:rsidRDefault="0063394B" w:rsidP="0063394B">
            <w:pPr>
              <w:rPr>
                <w:rFonts w:ascii="Arial" w:hAnsi="Arial"/>
              </w:rPr>
            </w:pPr>
            <w:r>
              <w:rPr>
                <w:rFonts w:ascii="Arial" w:hAnsi="Arial"/>
              </w:rPr>
              <w:t>Fall</w:t>
            </w:r>
            <w:r w:rsidR="00A93DB2">
              <w:rPr>
                <w:rFonts w:ascii="Arial" w:hAnsi="Arial"/>
              </w:rPr>
              <w:t xml:space="preserve"> 20</w:t>
            </w:r>
            <w:r>
              <w:rPr>
                <w:rFonts w:ascii="Arial" w:hAnsi="Arial"/>
              </w:rPr>
              <w:t>09</w:t>
            </w:r>
          </w:p>
        </w:tc>
      </w:tr>
      <w:tr w:rsidR="00D7178E" w:rsidTr="00853002">
        <w:trPr>
          <w:cantSplit/>
        </w:trPr>
        <w:tc>
          <w:tcPr>
            <w:tcW w:w="2518" w:type="dxa"/>
          </w:tcPr>
          <w:p w:rsidR="00D7178E" w:rsidRDefault="00D7178E" w:rsidP="00853002">
            <w:pPr>
              <w:rPr>
                <w:rFonts w:ascii="Arial" w:hAnsi="Arial"/>
              </w:rPr>
            </w:pPr>
            <w:r>
              <w:rPr>
                <w:rFonts w:ascii="Arial" w:hAnsi="Arial"/>
                <w:b/>
                <w:lang w:val="en-GB"/>
              </w:rPr>
              <w:t>APPROVED:</w:t>
            </w:r>
          </w:p>
        </w:tc>
        <w:tc>
          <w:tcPr>
            <w:tcW w:w="5150" w:type="dxa"/>
            <w:gridSpan w:val="4"/>
          </w:tcPr>
          <w:p w:rsidR="00D7178E" w:rsidRDefault="00D7178E" w:rsidP="00853002">
            <w:pPr>
              <w:jc w:val="center"/>
              <w:rPr>
                <w:rFonts w:ascii="Arial" w:hAnsi="Arial"/>
              </w:rPr>
            </w:pPr>
            <w:r>
              <w:rPr>
                <w:rFonts w:ascii="Arial" w:hAnsi="Arial"/>
              </w:rPr>
              <w:t>“Laurie Poirier”</w:t>
            </w:r>
          </w:p>
        </w:tc>
        <w:tc>
          <w:tcPr>
            <w:tcW w:w="1188" w:type="dxa"/>
          </w:tcPr>
          <w:p w:rsidR="00D7178E" w:rsidRDefault="00D7178E" w:rsidP="00853002">
            <w:pPr>
              <w:rPr>
                <w:rFonts w:ascii="Arial" w:hAnsi="Arial"/>
              </w:rPr>
            </w:pPr>
          </w:p>
          <w:p w:rsidR="00A93DB2" w:rsidRDefault="00A93DB2" w:rsidP="00853002">
            <w:pPr>
              <w:rPr>
                <w:rFonts w:ascii="Arial" w:hAnsi="Arial"/>
              </w:rPr>
            </w:pPr>
          </w:p>
        </w:tc>
      </w:tr>
      <w:tr w:rsidR="00D7178E" w:rsidTr="00853002">
        <w:trPr>
          <w:cantSplit/>
        </w:trPr>
        <w:tc>
          <w:tcPr>
            <w:tcW w:w="2518" w:type="dxa"/>
          </w:tcPr>
          <w:p w:rsidR="00D7178E" w:rsidRDefault="00D7178E" w:rsidP="00853002">
            <w:pPr>
              <w:rPr>
                <w:rFonts w:ascii="Arial" w:hAnsi="Arial"/>
              </w:rPr>
            </w:pPr>
          </w:p>
        </w:tc>
        <w:tc>
          <w:tcPr>
            <w:tcW w:w="5150" w:type="dxa"/>
            <w:gridSpan w:val="4"/>
          </w:tcPr>
          <w:p w:rsidR="00D7178E" w:rsidRDefault="00D7178E" w:rsidP="00853002">
            <w:pPr>
              <w:pStyle w:val="Heading2"/>
              <w:rPr>
                <w:rFonts w:ascii="Arial" w:hAnsi="Arial"/>
                <w:lang w:val="en-US"/>
              </w:rPr>
            </w:pPr>
            <w:r>
              <w:rPr>
                <w:rFonts w:ascii="Arial" w:hAnsi="Arial"/>
                <w:lang w:val="en-US"/>
              </w:rPr>
              <w:t>__________________________________</w:t>
            </w:r>
          </w:p>
          <w:p w:rsidR="00D7178E" w:rsidRDefault="00D7178E" w:rsidP="00853002">
            <w:pPr>
              <w:pStyle w:val="Heading2"/>
              <w:rPr>
                <w:rFonts w:ascii="Arial" w:hAnsi="Arial"/>
                <w:lang w:val="en-US"/>
              </w:rPr>
            </w:pPr>
            <w:r>
              <w:rPr>
                <w:rFonts w:ascii="Arial" w:hAnsi="Arial"/>
                <w:lang w:val="en-US"/>
              </w:rPr>
              <w:t>CHAIR</w:t>
            </w:r>
          </w:p>
        </w:tc>
        <w:tc>
          <w:tcPr>
            <w:tcW w:w="1188" w:type="dxa"/>
          </w:tcPr>
          <w:p w:rsidR="00D7178E" w:rsidRDefault="00D7178E" w:rsidP="00853002">
            <w:pPr>
              <w:rPr>
                <w:rFonts w:ascii="Arial" w:hAnsi="Arial"/>
                <w:b/>
                <w:lang w:val="en-GB"/>
              </w:rPr>
            </w:pPr>
            <w:r>
              <w:rPr>
                <w:rFonts w:ascii="Arial" w:hAnsi="Arial"/>
                <w:b/>
                <w:lang w:val="en-GB"/>
              </w:rPr>
              <w:t>_______</w:t>
            </w:r>
          </w:p>
          <w:p w:rsidR="00D7178E" w:rsidRDefault="00D7178E" w:rsidP="00853002">
            <w:pPr>
              <w:jc w:val="center"/>
              <w:rPr>
                <w:rFonts w:ascii="Arial" w:hAnsi="Arial"/>
              </w:rPr>
            </w:pPr>
            <w:r>
              <w:rPr>
                <w:rFonts w:ascii="Arial" w:hAnsi="Arial"/>
                <w:b/>
                <w:lang w:val="en-GB"/>
              </w:rPr>
              <w:t>DATE</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TOTAL CREDITS:</w:t>
            </w:r>
          </w:p>
          <w:p w:rsidR="00D7178E" w:rsidRDefault="00D7178E" w:rsidP="00853002">
            <w:pPr>
              <w:rPr>
                <w:rFonts w:ascii="Arial" w:hAnsi="Arial"/>
              </w:rPr>
            </w:pPr>
          </w:p>
        </w:tc>
        <w:tc>
          <w:tcPr>
            <w:tcW w:w="6338" w:type="dxa"/>
            <w:gridSpan w:val="5"/>
          </w:tcPr>
          <w:p w:rsidR="00D7178E" w:rsidRDefault="00D7178E" w:rsidP="00853002">
            <w:pPr>
              <w:rPr>
                <w:rFonts w:ascii="Arial" w:hAnsi="Arial"/>
              </w:rPr>
            </w:pPr>
            <w:r>
              <w:rPr>
                <w:rFonts w:ascii="Arial" w:hAnsi="Arial"/>
              </w:rPr>
              <w:t>2</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PREREQUISITE(S):</w:t>
            </w:r>
          </w:p>
          <w:p w:rsidR="00D7178E" w:rsidRDefault="00D7178E" w:rsidP="00853002">
            <w:pPr>
              <w:rPr>
                <w:rFonts w:ascii="Arial" w:hAnsi="Arial"/>
              </w:rPr>
            </w:pPr>
          </w:p>
        </w:tc>
        <w:tc>
          <w:tcPr>
            <w:tcW w:w="6338" w:type="dxa"/>
            <w:gridSpan w:val="5"/>
          </w:tcPr>
          <w:p w:rsidR="00D7178E" w:rsidRDefault="00DC1212" w:rsidP="00DC1212">
            <w:pPr>
              <w:rPr>
                <w:rFonts w:ascii="Arial" w:hAnsi="Arial"/>
              </w:rPr>
            </w:pPr>
            <w:r>
              <w:rPr>
                <w:rFonts w:ascii="Arial" w:hAnsi="Arial"/>
              </w:rPr>
              <w:t xml:space="preserve">Graduate </w:t>
            </w:r>
            <w:proofErr w:type="spellStart"/>
            <w:r>
              <w:rPr>
                <w:rFonts w:ascii="Arial" w:hAnsi="Arial"/>
              </w:rPr>
              <w:t>BScN</w:t>
            </w:r>
            <w:proofErr w:type="spellEnd"/>
            <w:r>
              <w:rPr>
                <w:rFonts w:ascii="Arial" w:hAnsi="Arial"/>
              </w:rPr>
              <w:t xml:space="preserve"> or </w:t>
            </w:r>
            <w:proofErr w:type="spellStart"/>
            <w:r>
              <w:rPr>
                <w:rFonts w:ascii="Arial" w:hAnsi="Arial"/>
              </w:rPr>
              <w:t>PN</w:t>
            </w:r>
            <w:proofErr w:type="spellEnd"/>
            <w:r>
              <w:rPr>
                <w:rFonts w:ascii="Arial" w:hAnsi="Arial"/>
              </w:rPr>
              <w:t xml:space="preserve"> level</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HOURS/WEEK:</w:t>
            </w:r>
          </w:p>
          <w:p w:rsidR="00D7178E" w:rsidRDefault="00D7178E" w:rsidP="00853002">
            <w:pPr>
              <w:rPr>
                <w:rFonts w:ascii="Arial" w:hAnsi="Arial"/>
              </w:rPr>
            </w:pPr>
          </w:p>
        </w:tc>
        <w:tc>
          <w:tcPr>
            <w:tcW w:w="6338" w:type="dxa"/>
            <w:gridSpan w:val="5"/>
          </w:tcPr>
          <w:p w:rsidR="00D7178E" w:rsidRDefault="00DC1212" w:rsidP="008C6899">
            <w:pPr>
              <w:rPr>
                <w:rFonts w:ascii="Arial" w:hAnsi="Arial"/>
              </w:rPr>
            </w:pPr>
            <w:r>
              <w:rPr>
                <w:rFonts w:ascii="Arial" w:hAnsi="Arial"/>
              </w:rPr>
              <w:t>Condensed 3</w:t>
            </w:r>
            <w:r w:rsidR="009B7D08">
              <w:rPr>
                <w:rFonts w:ascii="Arial" w:hAnsi="Arial"/>
              </w:rPr>
              <w:t xml:space="preserve"> </w:t>
            </w:r>
            <w:r>
              <w:rPr>
                <w:rFonts w:ascii="Arial" w:hAnsi="Arial"/>
              </w:rPr>
              <w:t xml:space="preserve"> day version</w:t>
            </w:r>
            <w:r w:rsidR="00A93DB2">
              <w:rPr>
                <w:rFonts w:ascii="Arial" w:hAnsi="Arial"/>
              </w:rPr>
              <w:t xml:space="preserve">:  </w:t>
            </w:r>
            <w:r>
              <w:rPr>
                <w:rFonts w:ascii="Arial" w:hAnsi="Arial"/>
              </w:rPr>
              <w:t xml:space="preserve"> 21 hours</w:t>
            </w:r>
            <w:r w:rsidR="009B7D08">
              <w:rPr>
                <w:rFonts w:ascii="Arial" w:hAnsi="Arial"/>
              </w:rPr>
              <w:t xml:space="preserve"> total</w:t>
            </w:r>
          </w:p>
        </w:tc>
      </w:tr>
      <w:tr w:rsidR="00D7178E" w:rsidTr="00853002">
        <w:trPr>
          <w:cantSplit/>
        </w:trPr>
        <w:tc>
          <w:tcPr>
            <w:tcW w:w="8856" w:type="dxa"/>
            <w:gridSpan w:val="6"/>
          </w:tcPr>
          <w:p w:rsidR="00D7178E" w:rsidRDefault="00D7178E" w:rsidP="00853002">
            <w:pPr>
              <w:pStyle w:val="Heading2"/>
              <w:tabs>
                <w:tab w:val="center" w:pos="4560"/>
              </w:tabs>
              <w:rPr>
                <w:rFonts w:ascii="Arial" w:hAnsi="Arial"/>
              </w:rPr>
            </w:pPr>
          </w:p>
          <w:p w:rsidR="00D7178E" w:rsidRDefault="00D7178E" w:rsidP="00853002">
            <w:pPr>
              <w:pStyle w:val="Heading2"/>
              <w:tabs>
                <w:tab w:val="center" w:pos="4560"/>
              </w:tabs>
              <w:rPr>
                <w:rFonts w:ascii="Arial" w:hAnsi="Arial"/>
              </w:rPr>
            </w:pPr>
            <w:r>
              <w:rPr>
                <w:rFonts w:ascii="Arial" w:hAnsi="Arial"/>
              </w:rPr>
              <w:t>Copyright ©</w:t>
            </w:r>
            <w:r w:rsidR="00A44024">
              <w:rPr>
                <w:rFonts w:ascii="Arial" w:hAnsi="Arial"/>
              </w:rPr>
              <w:t>2011</w:t>
            </w:r>
            <w:r>
              <w:rPr>
                <w:rFonts w:ascii="Arial" w:hAnsi="Arial"/>
              </w:rPr>
              <w:t xml:space="preserve"> The Sault College of Applied Arts &amp; Technology</w:t>
            </w:r>
          </w:p>
          <w:p w:rsidR="00D7178E" w:rsidRDefault="00D7178E" w:rsidP="0085300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7178E" w:rsidRDefault="00D7178E" w:rsidP="008530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7178E" w:rsidTr="00853002">
        <w:trPr>
          <w:cantSplit/>
        </w:trPr>
        <w:tc>
          <w:tcPr>
            <w:tcW w:w="8856" w:type="dxa"/>
            <w:gridSpan w:val="6"/>
          </w:tcPr>
          <w:p w:rsidR="00D7178E" w:rsidRDefault="00D7178E" w:rsidP="00853002">
            <w:pPr>
              <w:pStyle w:val="Heading2"/>
              <w:tabs>
                <w:tab w:val="center" w:pos="4560"/>
              </w:tabs>
              <w:rPr>
                <w:rFonts w:ascii="Arial" w:hAnsi="Arial"/>
                <w:b w:val="0"/>
              </w:rPr>
            </w:pPr>
            <w:r>
              <w:rPr>
                <w:rFonts w:ascii="Arial" w:hAnsi="Arial"/>
                <w:b w:val="0"/>
                <w:i/>
              </w:rPr>
              <w:t>For additional information, please contact Laurie Poirier, Chair</w:t>
            </w:r>
          </w:p>
        </w:tc>
      </w:tr>
      <w:tr w:rsidR="00D7178E" w:rsidTr="00853002">
        <w:trPr>
          <w:cantSplit/>
        </w:trPr>
        <w:tc>
          <w:tcPr>
            <w:tcW w:w="8856" w:type="dxa"/>
            <w:gridSpan w:val="6"/>
          </w:tcPr>
          <w:p w:rsidR="00D7178E" w:rsidRDefault="00D7178E" w:rsidP="00853002">
            <w:pPr>
              <w:tabs>
                <w:tab w:val="center" w:pos="4560"/>
              </w:tabs>
              <w:jc w:val="center"/>
              <w:rPr>
                <w:rFonts w:ascii="Arial" w:hAnsi="Arial"/>
                <w:i/>
                <w:lang w:val="en-GB"/>
              </w:rPr>
            </w:pPr>
            <w:r>
              <w:rPr>
                <w:rFonts w:ascii="Arial" w:hAnsi="Arial"/>
                <w:i/>
                <w:lang w:val="en-GB"/>
              </w:rPr>
              <w:t>School of Continuing Education</w:t>
            </w:r>
          </w:p>
        </w:tc>
      </w:tr>
      <w:tr w:rsidR="00D7178E" w:rsidTr="00853002">
        <w:trPr>
          <w:cantSplit/>
        </w:trPr>
        <w:tc>
          <w:tcPr>
            <w:tcW w:w="8856" w:type="dxa"/>
            <w:gridSpan w:val="6"/>
          </w:tcPr>
          <w:p w:rsidR="00D7178E" w:rsidRDefault="00D7178E" w:rsidP="0085300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2665</w:t>
            </w:r>
          </w:p>
        </w:tc>
      </w:tr>
    </w:tbl>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7178E" w:rsidTr="00853002">
        <w:tc>
          <w:tcPr>
            <w:tcW w:w="675" w:type="dxa"/>
          </w:tcPr>
          <w:p w:rsidR="00D7178E" w:rsidRDefault="00D7178E" w:rsidP="00853002">
            <w:pPr>
              <w:rPr>
                <w:rFonts w:ascii="Arial" w:hAnsi="Arial"/>
                <w:b/>
              </w:rPr>
            </w:pPr>
            <w:r>
              <w:rPr>
                <w:rFonts w:ascii="Arial" w:hAnsi="Arial"/>
                <w:b/>
              </w:rPr>
              <w:t>I.</w:t>
            </w:r>
          </w:p>
        </w:tc>
        <w:tc>
          <w:tcPr>
            <w:tcW w:w="8181" w:type="dxa"/>
          </w:tcPr>
          <w:p w:rsidR="00D7178E" w:rsidRDefault="00D7178E" w:rsidP="00853002">
            <w:pPr>
              <w:rPr>
                <w:rFonts w:ascii="Arial" w:hAnsi="Arial"/>
                <w:b/>
              </w:rPr>
            </w:pPr>
            <w:r>
              <w:rPr>
                <w:rFonts w:ascii="Arial" w:hAnsi="Arial"/>
                <w:b/>
              </w:rPr>
              <w:t>COURSE DESCRIPTION:</w:t>
            </w:r>
          </w:p>
          <w:p w:rsidR="00D7178E" w:rsidRDefault="00D7178E" w:rsidP="00DC1212">
            <w:pPr>
              <w:rPr>
                <w:rFonts w:ascii="Arial" w:hAnsi="Arial"/>
              </w:rPr>
            </w:pPr>
            <w:r w:rsidRPr="00717C0F">
              <w:rPr>
                <w:rFonts w:ascii="Arial" w:hAnsi="Arial"/>
              </w:rPr>
              <w:t>Learn the fundamental concepts and advanced principles of initiating and trouble-shooting IV therapy. You will examine central venous access devices, peripheral intravenous catheters and ambulatory infusion pumps. The course provides 1</w:t>
            </w:r>
            <w:r w:rsidR="00DC1212">
              <w:rPr>
                <w:rFonts w:ascii="Arial" w:hAnsi="Arial"/>
              </w:rPr>
              <w:t>5</w:t>
            </w:r>
            <w:r w:rsidRPr="00717C0F">
              <w:rPr>
                <w:rFonts w:ascii="Arial" w:hAnsi="Arial"/>
              </w:rPr>
              <w:t xml:space="preserve"> hours of theory and </w:t>
            </w:r>
            <w:r w:rsidR="00DC1212">
              <w:rPr>
                <w:rFonts w:ascii="Arial" w:hAnsi="Arial"/>
              </w:rPr>
              <w:t>9</w:t>
            </w:r>
            <w:r w:rsidRPr="00717C0F">
              <w:rPr>
                <w:rFonts w:ascii="Arial" w:hAnsi="Arial"/>
              </w:rPr>
              <w:t xml:space="preserve"> hours of lab </w:t>
            </w:r>
            <w:r w:rsidR="00DC1212">
              <w:rPr>
                <w:rFonts w:ascii="Arial" w:hAnsi="Arial"/>
              </w:rPr>
              <w:t>practice</w:t>
            </w:r>
            <w:r w:rsidRPr="00717C0F">
              <w:rPr>
                <w:rFonts w:ascii="Arial" w:hAnsi="Arial"/>
              </w:rPr>
              <w:t xml:space="preserve"> and simulated</w:t>
            </w:r>
            <w:r w:rsidR="00DC1212">
              <w:rPr>
                <w:rFonts w:ascii="Arial" w:hAnsi="Arial"/>
              </w:rPr>
              <w:t xml:space="preserve"> experiences</w:t>
            </w:r>
            <w:r w:rsidRPr="00717C0F">
              <w:rPr>
                <w:rFonts w:ascii="Arial" w:hAnsi="Arial"/>
              </w:rPr>
              <w:t>. Certification for the skill remains the responsibility of the employing agency</w:t>
            </w:r>
            <w:r>
              <w:rPr>
                <w:rFonts w:ascii="Arial" w:hAnsi="Arial"/>
              </w:rPr>
              <w:t>.</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7178E" w:rsidTr="00853002">
        <w:trPr>
          <w:cantSplit/>
        </w:trPr>
        <w:tc>
          <w:tcPr>
            <w:tcW w:w="675" w:type="dxa"/>
          </w:tcPr>
          <w:p w:rsidR="00D7178E" w:rsidRDefault="00D7178E" w:rsidP="00853002">
            <w:pPr>
              <w:rPr>
                <w:rFonts w:ascii="Arial" w:hAnsi="Arial"/>
                <w:b/>
              </w:rPr>
            </w:pPr>
            <w:r>
              <w:rPr>
                <w:rFonts w:ascii="Arial" w:hAnsi="Arial"/>
                <w:b/>
              </w:rPr>
              <w:t>II.</w:t>
            </w:r>
          </w:p>
        </w:tc>
        <w:tc>
          <w:tcPr>
            <w:tcW w:w="8181" w:type="dxa"/>
            <w:gridSpan w:val="2"/>
          </w:tcPr>
          <w:p w:rsidR="00D7178E" w:rsidRDefault="00D7178E" w:rsidP="0085300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7178E" w:rsidRDefault="00D7178E" w:rsidP="00853002">
            <w:pPr>
              <w:rPr>
                <w:rFonts w:ascii="Arial" w:hAnsi="Arial"/>
              </w:rPr>
            </w:pPr>
          </w:p>
        </w:tc>
      </w:tr>
      <w:tr w:rsidR="00D7178E" w:rsidTr="00853002">
        <w:trPr>
          <w:cantSplit/>
        </w:trPr>
        <w:tc>
          <w:tcPr>
            <w:tcW w:w="675" w:type="dxa"/>
          </w:tcPr>
          <w:p w:rsidR="00D7178E" w:rsidRDefault="00D7178E" w:rsidP="00853002">
            <w:pPr>
              <w:rPr>
                <w:rFonts w:ascii="Arial" w:hAnsi="Arial"/>
              </w:rPr>
            </w:pPr>
          </w:p>
        </w:tc>
        <w:tc>
          <w:tcPr>
            <w:tcW w:w="8181" w:type="dxa"/>
            <w:gridSpan w:val="2"/>
          </w:tcPr>
          <w:p w:rsidR="00D7178E" w:rsidRDefault="00D7178E" w:rsidP="00853002">
            <w:pPr>
              <w:rPr>
                <w:rFonts w:ascii="Arial" w:hAnsi="Arial"/>
              </w:rPr>
            </w:pPr>
            <w:r>
              <w:rPr>
                <w:rFonts w:ascii="Arial" w:hAnsi="Arial"/>
              </w:rPr>
              <w:t>Upon successful completion of this course, the student will demonstrate the ability to:</w:t>
            </w:r>
          </w:p>
          <w:p w:rsidR="00D7178E" w:rsidRDefault="00D7178E" w:rsidP="00853002">
            <w:pPr>
              <w:rPr>
                <w:rFonts w:ascii="Arial" w:hAnsi="Arial"/>
              </w:rPr>
            </w:pP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1.</w:t>
            </w:r>
          </w:p>
        </w:tc>
        <w:tc>
          <w:tcPr>
            <w:tcW w:w="7614" w:type="dxa"/>
          </w:tcPr>
          <w:p w:rsidR="00D7178E" w:rsidRDefault="00D7178E" w:rsidP="00853002">
            <w:pPr>
              <w:rPr>
                <w:rFonts w:ascii="Arial" w:hAnsi="Arial"/>
              </w:rPr>
            </w:pPr>
            <w:r>
              <w:rPr>
                <w:rFonts w:ascii="Arial" w:hAnsi="Arial"/>
              </w:rPr>
              <w:t>Provide an overview of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u w:val="single"/>
              </w:rPr>
            </w:pPr>
            <w:r>
              <w:rPr>
                <w:rFonts w:ascii="Arial" w:hAnsi="Arial"/>
                <w:u w:val="single"/>
              </w:rPr>
              <w:t>Potential Elements of the Performance:</w:t>
            </w:r>
          </w:p>
          <w:p w:rsidR="00D7178E" w:rsidRPr="00B10D9C" w:rsidRDefault="00D7178E" w:rsidP="00D7178E">
            <w:pPr>
              <w:numPr>
                <w:ilvl w:val="0"/>
                <w:numId w:val="1"/>
              </w:numPr>
              <w:rPr>
                <w:rFonts w:ascii="Arial" w:hAnsi="Arial"/>
              </w:rPr>
            </w:pPr>
            <w:r w:rsidRPr="00B10D9C">
              <w:rPr>
                <w:rFonts w:ascii="Arial" w:hAnsi="Arial"/>
              </w:rPr>
              <w:t>discuss the history of infusion therapy</w:t>
            </w:r>
          </w:p>
          <w:p w:rsidR="00D7178E" w:rsidRDefault="00D7178E" w:rsidP="00D7178E">
            <w:pPr>
              <w:numPr>
                <w:ilvl w:val="0"/>
                <w:numId w:val="1"/>
              </w:numPr>
              <w:rPr>
                <w:rFonts w:ascii="Arial" w:hAnsi="Arial"/>
              </w:rPr>
            </w:pPr>
            <w:r>
              <w:rPr>
                <w:rFonts w:ascii="Arial" w:hAnsi="Arial"/>
              </w:rPr>
              <w:t>state the nursing roles and responsibilities in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2.</w:t>
            </w:r>
          </w:p>
        </w:tc>
        <w:tc>
          <w:tcPr>
            <w:tcW w:w="7614" w:type="dxa"/>
          </w:tcPr>
          <w:p w:rsidR="00D7178E" w:rsidRDefault="00D7178E" w:rsidP="00853002">
            <w:pPr>
              <w:rPr>
                <w:rFonts w:ascii="Arial" w:hAnsi="Arial"/>
              </w:rPr>
            </w:pPr>
            <w:r>
              <w:rPr>
                <w:rFonts w:ascii="Arial" w:hAnsi="Arial"/>
              </w:rPr>
              <w:t>Utilize an evidence-based approach to assessment and monitoring of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2"/>
              </w:numPr>
              <w:rPr>
                <w:rFonts w:ascii="Arial" w:hAnsi="Arial"/>
              </w:rPr>
            </w:pPr>
            <w:r>
              <w:rPr>
                <w:rFonts w:ascii="Arial" w:hAnsi="Arial"/>
              </w:rPr>
              <w:t>explore anatomy and physiology as it applies to infusion therapy</w:t>
            </w:r>
          </w:p>
          <w:p w:rsidR="00D7178E" w:rsidRDefault="00D7178E" w:rsidP="00D7178E">
            <w:pPr>
              <w:numPr>
                <w:ilvl w:val="0"/>
                <w:numId w:val="2"/>
              </w:numPr>
              <w:rPr>
                <w:rFonts w:ascii="Arial" w:hAnsi="Arial"/>
              </w:rPr>
            </w:pPr>
            <w:r>
              <w:rPr>
                <w:rFonts w:ascii="Arial" w:hAnsi="Arial"/>
              </w:rPr>
              <w:t>discuss fluid and electrolyte balance</w:t>
            </w:r>
          </w:p>
          <w:p w:rsidR="00D7178E" w:rsidRDefault="00D7178E" w:rsidP="00D7178E">
            <w:pPr>
              <w:numPr>
                <w:ilvl w:val="0"/>
                <w:numId w:val="2"/>
              </w:numPr>
              <w:rPr>
                <w:rFonts w:ascii="Arial" w:hAnsi="Arial"/>
              </w:rPr>
            </w:pPr>
            <w:r>
              <w:rPr>
                <w:rFonts w:ascii="Arial" w:hAnsi="Arial"/>
              </w:rPr>
              <w:t>state the principles of parenteral fluid administration</w:t>
            </w:r>
          </w:p>
          <w:p w:rsidR="00D7178E" w:rsidRDefault="00D7178E" w:rsidP="00D7178E">
            <w:pPr>
              <w:numPr>
                <w:ilvl w:val="0"/>
                <w:numId w:val="2"/>
              </w:numPr>
              <w:rPr>
                <w:rFonts w:ascii="Arial" w:hAnsi="Arial"/>
              </w:rPr>
            </w:pPr>
            <w:r>
              <w:rPr>
                <w:rFonts w:ascii="Arial" w:hAnsi="Arial"/>
              </w:rPr>
              <w:t>identify potential complications and interventions</w:t>
            </w:r>
          </w:p>
          <w:p w:rsidR="00D7178E" w:rsidRDefault="00D7178E" w:rsidP="00D7178E">
            <w:pPr>
              <w:numPr>
                <w:ilvl w:val="0"/>
                <w:numId w:val="2"/>
              </w:numPr>
              <w:rPr>
                <w:rFonts w:ascii="Arial" w:hAnsi="Arial"/>
              </w:rPr>
            </w:pPr>
            <w:r>
              <w:rPr>
                <w:rFonts w:ascii="Arial" w:hAnsi="Arial"/>
              </w:rPr>
              <w:t>review the role of the Canadian Intravenous Nurses Association (</w:t>
            </w:r>
            <w:proofErr w:type="spellStart"/>
            <w:r>
              <w:rPr>
                <w:rFonts w:ascii="Arial" w:hAnsi="Arial"/>
              </w:rPr>
              <w:t>CINA</w:t>
            </w:r>
            <w:proofErr w:type="spellEnd"/>
            <w:r>
              <w:rPr>
                <w:rFonts w:ascii="Arial" w:hAnsi="Arial"/>
              </w:rPr>
              <w:t>) in developing evidence based, competency based programs</w:t>
            </w:r>
          </w:p>
          <w:p w:rsidR="00D7178E" w:rsidRDefault="00D7178E" w:rsidP="00D7178E">
            <w:pPr>
              <w:numPr>
                <w:ilvl w:val="0"/>
                <w:numId w:val="2"/>
              </w:numPr>
              <w:rPr>
                <w:rFonts w:ascii="Arial" w:hAnsi="Arial"/>
              </w:rPr>
            </w:pPr>
            <w:r>
              <w:rPr>
                <w:rFonts w:ascii="Arial" w:hAnsi="Arial"/>
              </w:rPr>
              <w:t xml:space="preserve">review documentation in relation to the standards developed by the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smartTag>
            <w:r>
              <w:rPr>
                <w:rFonts w:ascii="Arial" w:hAnsi="Arial"/>
              </w:rPr>
              <w:t>, local policy and procedures</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3.</w:t>
            </w:r>
          </w:p>
        </w:tc>
        <w:tc>
          <w:tcPr>
            <w:tcW w:w="7614" w:type="dxa"/>
          </w:tcPr>
          <w:p w:rsidR="00D7178E" w:rsidRDefault="00D7178E" w:rsidP="00853002">
            <w:pPr>
              <w:rPr>
                <w:rFonts w:ascii="Arial" w:hAnsi="Arial"/>
              </w:rPr>
            </w:pPr>
            <w:r>
              <w:rPr>
                <w:rFonts w:ascii="Arial" w:hAnsi="Arial"/>
              </w:rPr>
              <w:t>Make clinical decisions regarding peripheral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5"/>
              </w:numPr>
              <w:rPr>
                <w:rFonts w:ascii="Arial" w:hAnsi="Arial"/>
              </w:rPr>
            </w:pPr>
            <w:r>
              <w:rPr>
                <w:rFonts w:ascii="Arial" w:hAnsi="Arial"/>
              </w:rPr>
              <w:t>describe the equipment  and measures required to safely perform and administer peripheral infusion therapy</w:t>
            </w:r>
          </w:p>
          <w:p w:rsidR="00D7178E" w:rsidRDefault="00D7178E" w:rsidP="00D7178E">
            <w:pPr>
              <w:numPr>
                <w:ilvl w:val="0"/>
                <w:numId w:val="5"/>
              </w:numPr>
              <w:rPr>
                <w:rFonts w:ascii="Arial" w:hAnsi="Arial"/>
              </w:rPr>
            </w:pPr>
            <w:r>
              <w:rPr>
                <w:rFonts w:ascii="Arial" w:hAnsi="Arial"/>
              </w:rPr>
              <w:t>demonstrate in a lab setting peripheral infusion therapy techniques including:</w:t>
            </w:r>
          </w:p>
          <w:p w:rsidR="00D7178E" w:rsidRDefault="00D7178E" w:rsidP="00D7178E">
            <w:pPr>
              <w:numPr>
                <w:ilvl w:val="1"/>
                <w:numId w:val="5"/>
              </w:numPr>
              <w:rPr>
                <w:rFonts w:ascii="Arial" w:hAnsi="Arial"/>
              </w:rPr>
            </w:pPr>
            <w:r>
              <w:rPr>
                <w:rFonts w:ascii="Arial" w:hAnsi="Arial"/>
              </w:rPr>
              <w:t>preparation</w:t>
            </w:r>
          </w:p>
          <w:p w:rsidR="00D7178E" w:rsidRDefault="00D7178E" w:rsidP="00D7178E">
            <w:pPr>
              <w:numPr>
                <w:ilvl w:val="1"/>
                <w:numId w:val="5"/>
              </w:numPr>
              <w:rPr>
                <w:rFonts w:ascii="Arial" w:hAnsi="Arial"/>
              </w:rPr>
            </w:pPr>
            <w:r>
              <w:rPr>
                <w:rFonts w:ascii="Arial" w:hAnsi="Arial"/>
              </w:rPr>
              <w:t>vein selection</w:t>
            </w:r>
          </w:p>
          <w:p w:rsidR="00D7178E" w:rsidRDefault="00D7178E" w:rsidP="00D7178E">
            <w:pPr>
              <w:numPr>
                <w:ilvl w:val="1"/>
                <w:numId w:val="5"/>
              </w:numPr>
              <w:rPr>
                <w:rFonts w:ascii="Arial" w:hAnsi="Arial"/>
              </w:rPr>
            </w:pPr>
            <w:r>
              <w:rPr>
                <w:rFonts w:ascii="Arial" w:hAnsi="Arial"/>
              </w:rPr>
              <w:t>catheter selection</w:t>
            </w:r>
          </w:p>
          <w:p w:rsidR="00D7178E" w:rsidRDefault="00D7178E" w:rsidP="00D7178E">
            <w:pPr>
              <w:numPr>
                <w:ilvl w:val="1"/>
                <w:numId w:val="5"/>
              </w:numPr>
              <w:rPr>
                <w:rFonts w:ascii="Arial" w:hAnsi="Arial"/>
              </w:rPr>
            </w:pPr>
            <w:r>
              <w:rPr>
                <w:rFonts w:ascii="Arial" w:hAnsi="Arial"/>
              </w:rPr>
              <w:t>insertion technique</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4.</w:t>
            </w:r>
          </w:p>
        </w:tc>
        <w:tc>
          <w:tcPr>
            <w:tcW w:w="7614" w:type="dxa"/>
          </w:tcPr>
          <w:p w:rsidR="00D7178E" w:rsidRPr="00B10D9C" w:rsidRDefault="00D7178E" w:rsidP="00853002">
            <w:pPr>
              <w:rPr>
                <w:rFonts w:ascii="Arial" w:hAnsi="Arial"/>
              </w:rPr>
            </w:pPr>
            <w:r>
              <w:rPr>
                <w:rFonts w:ascii="Arial" w:hAnsi="Arial"/>
              </w:rPr>
              <w:t>Comprehend the clinical decision making process regarding Central Venous Access (</w:t>
            </w:r>
            <w:proofErr w:type="spellStart"/>
            <w:r>
              <w:rPr>
                <w:rFonts w:ascii="Arial" w:hAnsi="Arial"/>
              </w:rPr>
              <w:t>CVA</w:t>
            </w:r>
            <w:proofErr w:type="spellEnd"/>
            <w:r>
              <w:rPr>
                <w:rFonts w:ascii="Arial" w:hAnsi="Arial"/>
              </w:rPr>
              <w:t>)</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4"/>
              </w:numPr>
              <w:rPr>
                <w:rFonts w:ascii="Arial" w:hAnsi="Arial"/>
              </w:rPr>
            </w:pPr>
            <w:r>
              <w:rPr>
                <w:rFonts w:ascii="Arial" w:hAnsi="Arial"/>
              </w:rPr>
              <w:lastRenderedPageBreak/>
              <w:t xml:space="preserve">describe </w:t>
            </w:r>
            <w:proofErr w:type="spellStart"/>
            <w:r>
              <w:rPr>
                <w:rFonts w:ascii="Arial" w:hAnsi="Arial"/>
              </w:rPr>
              <w:t>CVA</w:t>
            </w:r>
            <w:proofErr w:type="spellEnd"/>
          </w:p>
          <w:p w:rsidR="00D7178E" w:rsidRDefault="00D7178E" w:rsidP="00D7178E">
            <w:pPr>
              <w:numPr>
                <w:ilvl w:val="0"/>
                <w:numId w:val="4"/>
              </w:numPr>
              <w:rPr>
                <w:rFonts w:ascii="Arial" w:hAnsi="Arial"/>
              </w:rPr>
            </w:pPr>
            <w:r>
              <w:rPr>
                <w:rFonts w:ascii="Arial" w:hAnsi="Arial"/>
              </w:rPr>
              <w:t xml:space="preserve">discuss the selection of </w:t>
            </w:r>
            <w:proofErr w:type="spellStart"/>
            <w:r>
              <w:rPr>
                <w:rFonts w:ascii="Arial" w:hAnsi="Arial"/>
              </w:rPr>
              <w:t>CVA</w:t>
            </w:r>
            <w:proofErr w:type="spellEnd"/>
            <w:r>
              <w:rPr>
                <w:rFonts w:ascii="Arial" w:hAnsi="Arial"/>
              </w:rPr>
              <w:t xml:space="preserve"> devices and their uses</w:t>
            </w:r>
          </w:p>
          <w:p w:rsidR="00D7178E" w:rsidRDefault="00D7178E" w:rsidP="00D7178E">
            <w:pPr>
              <w:numPr>
                <w:ilvl w:val="0"/>
                <w:numId w:val="4"/>
              </w:numPr>
              <w:rPr>
                <w:rFonts w:ascii="Arial" w:hAnsi="Arial"/>
              </w:rPr>
            </w:pPr>
            <w:r>
              <w:rPr>
                <w:rFonts w:ascii="Arial" w:hAnsi="Arial"/>
              </w:rPr>
              <w:t xml:space="preserve">explore the care and maintenance of </w:t>
            </w:r>
            <w:proofErr w:type="spellStart"/>
            <w:r>
              <w:rPr>
                <w:rFonts w:ascii="Arial" w:hAnsi="Arial"/>
              </w:rPr>
              <w:t>CVA</w:t>
            </w:r>
            <w:proofErr w:type="spellEnd"/>
            <w:r>
              <w:rPr>
                <w:rFonts w:ascii="Arial" w:hAnsi="Arial"/>
              </w:rPr>
              <w:t xml:space="preserve"> devices</w:t>
            </w:r>
          </w:p>
          <w:p w:rsidR="00D7178E" w:rsidRDefault="00D7178E" w:rsidP="00D7178E">
            <w:pPr>
              <w:numPr>
                <w:ilvl w:val="0"/>
                <w:numId w:val="4"/>
              </w:numPr>
              <w:rPr>
                <w:rFonts w:ascii="Arial" w:hAnsi="Arial"/>
              </w:rPr>
            </w:pPr>
            <w:r>
              <w:rPr>
                <w:rFonts w:ascii="Arial" w:hAnsi="Arial"/>
              </w:rPr>
              <w:t>discuss peripherally inserted central catheters (</w:t>
            </w:r>
            <w:proofErr w:type="spellStart"/>
            <w:r>
              <w:rPr>
                <w:rFonts w:ascii="Arial" w:hAnsi="Arial"/>
              </w:rPr>
              <w:t>PICC</w:t>
            </w:r>
            <w:proofErr w:type="spellEnd"/>
            <w:r>
              <w:rPr>
                <w:rFonts w:ascii="Arial" w:hAnsi="Arial"/>
              </w:rPr>
              <w:t>)</w:t>
            </w:r>
          </w:p>
          <w:p w:rsidR="00D7178E" w:rsidRDefault="00D7178E" w:rsidP="00D7178E">
            <w:pPr>
              <w:numPr>
                <w:ilvl w:val="0"/>
                <w:numId w:val="4"/>
              </w:numPr>
              <w:rPr>
                <w:rFonts w:ascii="Arial" w:hAnsi="Arial"/>
              </w:rPr>
            </w:pPr>
            <w:r>
              <w:rPr>
                <w:rFonts w:ascii="Arial" w:hAnsi="Arial"/>
              </w:rPr>
              <w:t xml:space="preserve">explore the care and maintenance of a </w:t>
            </w:r>
            <w:proofErr w:type="spellStart"/>
            <w:r>
              <w:rPr>
                <w:rFonts w:ascii="Arial" w:hAnsi="Arial"/>
              </w:rPr>
              <w:t>PICC</w:t>
            </w:r>
            <w:proofErr w:type="spellEnd"/>
          </w:p>
          <w:p w:rsidR="00D7178E" w:rsidRDefault="00D7178E" w:rsidP="00D7178E">
            <w:pPr>
              <w:numPr>
                <w:ilvl w:val="0"/>
                <w:numId w:val="4"/>
              </w:numPr>
              <w:rPr>
                <w:rFonts w:ascii="Arial" w:hAnsi="Arial"/>
              </w:rPr>
            </w:pPr>
            <w:r>
              <w:rPr>
                <w:rFonts w:ascii="Arial" w:hAnsi="Arial"/>
              </w:rPr>
              <w:t>describe potential complications of indwelling central venous catheters and devices</w:t>
            </w:r>
          </w:p>
          <w:p w:rsidR="00D7178E" w:rsidRDefault="00D7178E" w:rsidP="00D7178E">
            <w:pPr>
              <w:numPr>
                <w:ilvl w:val="0"/>
                <w:numId w:val="4"/>
              </w:numPr>
              <w:rPr>
                <w:rFonts w:ascii="Arial" w:hAnsi="Arial"/>
              </w:rPr>
            </w:pPr>
            <w:r>
              <w:rPr>
                <w:rFonts w:ascii="Arial" w:hAnsi="Arial"/>
              </w:rPr>
              <w:t>demonstrate in a lab setting techniques required to:</w:t>
            </w:r>
          </w:p>
          <w:p w:rsidR="00D7178E" w:rsidRDefault="00D7178E" w:rsidP="00D7178E">
            <w:pPr>
              <w:numPr>
                <w:ilvl w:val="0"/>
                <w:numId w:val="4"/>
              </w:numPr>
              <w:rPr>
                <w:rFonts w:ascii="Arial" w:hAnsi="Arial"/>
              </w:rPr>
            </w:pPr>
            <w:r>
              <w:rPr>
                <w:rFonts w:ascii="Arial" w:hAnsi="Arial"/>
              </w:rPr>
              <w:t>perform an exit site dressing</w:t>
            </w:r>
          </w:p>
          <w:p w:rsidR="00D7178E" w:rsidRDefault="00D7178E" w:rsidP="00D7178E">
            <w:pPr>
              <w:numPr>
                <w:ilvl w:val="0"/>
                <w:numId w:val="4"/>
              </w:numPr>
              <w:rPr>
                <w:rFonts w:ascii="Arial" w:hAnsi="Arial"/>
              </w:rPr>
            </w:pPr>
            <w:r>
              <w:rPr>
                <w:rFonts w:ascii="Arial" w:hAnsi="Arial"/>
              </w:rPr>
              <w:t>flush an indwelling central venous catheter and/or device</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5.</w:t>
            </w:r>
          </w:p>
        </w:tc>
        <w:tc>
          <w:tcPr>
            <w:tcW w:w="7614" w:type="dxa"/>
          </w:tcPr>
          <w:p w:rsidR="00D7178E" w:rsidRPr="00821154" w:rsidRDefault="00D7178E" w:rsidP="00853002">
            <w:pPr>
              <w:rPr>
                <w:rFonts w:ascii="Arial" w:hAnsi="Arial"/>
              </w:rPr>
            </w:pPr>
            <w:r w:rsidRPr="00821154">
              <w:rPr>
                <w:rFonts w:ascii="Arial" w:hAnsi="Arial"/>
              </w:rPr>
              <w:t>Convey patient-specific therapies for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3"/>
              </w:numPr>
              <w:rPr>
                <w:rFonts w:ascii="Arial" w:hAnsi="Arial"/>
              </w:rPr>
            </w:pPr>
            <w:r>
              <w:rPr>
                <w:rFonts w:ascii="Arial" w:hAnsi="Arial"/>
              </w:rPr>
              <w:t>discuss parenteral nutrition</w:t>
            </w:r>
          </w:p>
          <w:p w:rsidR="00D7178E" w:rsidRDefault="00D7178E" w:rsidP="00D7178E">
            <w:pPr>
              <w:numPr>
                <w:ilvl w:val="0"/>
                <w:numId w:val="3"/>
              </w:numPr>
              <w:rPr>
                <w:rFonts w:ascii="Arial" w:hAnsi="Arial"/>
              </w:rPr>
            </w:pPr>
            <w:r>
              <w:rPr>
                <w:rFonts w:ascii="Arial" w:hAnsi="Arial"/>
              </w:rPr>
              <w:t>explore  transfusion therapy</w:t>
            </w:r>
          </w:p>
          <w:p w:rsidR="00D7178E" w:rsidRDefault="00D7178E" w:rsidP="00D7178E">
            <w:pPr>
              <w:numPr>
                <w:ilvl w:val="0"/>
                <w:numId w:val="3"/>
              </w:numPr>
              <w:rPr>
                <w:rFonts w:ascii="Arial" w:hAnsi="Arial"/>
              </w:rPr>
            </w:pPr>
            <w:r>
              <w:rPr>
                <w:rFonts w:ascii="Arial" w:hAnsi="Arial"/>
              </w:rPr>
              <w:t>state the implications, advantages, disadvantages and hazards of administering pharmacological agents via the intravenous route</w:t>
            </w:r>
          </w:p>
          <w:p w:rsidR="00D7178E" w:rsidRDefault="00D7178E" w:rsidP="00D7178E">
            <w:pPr>
              <w:numPr>
                <w:ilvl w:val="0"/>
                <w:numId w:val="3"/>
              </w:numPr>
              <w:rPr>
                <w:rFonts w:ascii="Arial" w:hAnsi="Arial"/>
              </w:rPr>
            </w:pPr>
            <w:r>
              <w:rPr>
                <w:rFonts w:ascii="Arial" w:hAnsi="Arial"/>
              </w:rPr>
              <w:t>discuss antineoplastic therapy</w:t>
            </w:r>
          </w:p>
          <w:p w:rsidR="00D7178E" w:rsidRDefault="00D7178E" w:rsidP="00D7178E">
            <w:pPr>
              <w:numPr>
                <w:ilvl w:val="0"/>
                <w:numId w:val="3"/>
              </w:numPr>
              <w:rPr>
                <w:rFonts w:ascii="Arial" w:hAnsi="Arial"/>
              </w:rPr>
            </w:pPr>
            <w:r>
              <w:rPr>
                <w:rFonts w:ascii="Arial" w:hAnsi="Arial"/>
              </w:rPr>
              <w:t>explore pain management</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6.</w:t>
            </w:r>
          </w:p>
        </w:tc>
        <w:tc>
          <w:tcPr>
            <w:tcW w:w="7614" w:type="dxa"/>
          </w:tcPr>
          <w:p w:rsidR="00D7178E" w:rsidRPr="00744BBE" w:rsidRDefault="00D7178E" w:rsidP="00853002">
            <w:pPr>
              <w:rPr>
                <w:rFonts w:ascii="Arial" w:hAnsi="Arial"/>
              </w:rPr>
            </w:pPr>
            <w:r w:rsidRPr="00744BBE">
              <w:rPr>
                <w:rFonts w:ascii="Arial" w:hAnsi="Arial"/>
              </w:rPr>
              <w:t>Acknowledge special applications for intravenous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E0F7B" w:rsidRDefault="00D7178E" w:rsidP="00DE0F7B">
            <w:pPr>
              <w:rPr>
                <w:rFonts w:ascii="Arial" w:hAnsi="Arial"/>
              </w:rPr>
            </w:pPr>
            <w:r>
              <w:rPr>
                <w:rFonts w:ascii="Arial" w:hAnsi="Arial"/>
                <w:u w:val="single"/>
              </w:rPr>
              <w:t>Potential Elements of the Performance</w:t>
            </w:r>
            <w:r>
              <w:rPr>
                <w:rFonts w:ascii="Arial" w:hAnsi="Arial"/>
              </w:rPr>
              <w:t>:</w:t>
            </w:r>
          </w:p>
          <w:p w:rsidR="00D7178E" w:rsidRPr="00DE0F7B" w:rsidRDefault="00D7178E" w:rsidP="00DE0F7B">
            <w:pPr>
              <w:pStyle w:val="ListParagraph"/>
              <w:numPr>
                <w:ilvl w:val="0"/>
                <w:numId w:val="7"/>
              </w:numPr>
              <w:rPr>
                <w:rFonts w:ascii="Arial" w:hAnsi="Arial"/>
              </w:rPr>
            </w:pPr>
            <w:r w:rsidRPr="00DE0F7B">
              <w:rPr>
                <w:rFonts w:ascii="Arial" w:hAnsi="Arial"/>
              </w:rPr>
              <w:t>discuss intravenous therapy as it pertains to:</w:t>
            </w:r>
          </w:p>
          <w:p w:rsidR="00D7178E" w:rsidRPr="00DE0F7B" w:rsidRDefault="00D7178E" w:rsidP="00DE0F7B">
            <w:pPr>
              <w:pStyle w:val="ListParagraph"/>
              <w:numPr>
                <w:ilvl w:val="0"/>
                <w:numId w:val="7"/>
              </w:numPr>
              <w:rPr>
                <w:rFonts w:ascii="Arial" w:hAnsi="Arial"/>
              </w:rPr>
            </w:pPr>
            <w:r w:rsidRPr="00DE0F7B">
              <w:rPr>
                <w:rFonts w:ascii="Arial" w:hAnsi="Arial"/>
              </w:rPr>
              <w:t>pediatric patients</w:t>
            </w:r>
          </w:p>
          <w:p w:rsidR="00D7178E" w:rsidRPr="00DE0F7B" w:rsidRDefault="00D7178E" w:rsidP="00DE0F7B">
            <w:pPr>
              <w:pStyle w:val="ListParagraph"/>
              <w:numPr>
                <w:ilvl w:val="0"/>
                <w:numId w:val="7"/>
              </w:numPr>
              <w:rPr>
                <w:rFonts w:ascii="Arial" w:hAnsi="Arial"/>
              </w:rPr>
            </w:pPr>
            <w:r w:rsidRPr="00DE0F7B">
              <w:rPr>
                <w:rFonts w:ascii="Arial" w:hAnsi="Arial"/>
              </w:rPr>
              <w:t>older adult patients</w:t>
            </w:r>
          </w:p>
          <w:p w:rsidR="00D7178E" w:rsidRPr="00DE0F7B" w:rsidRDefault="00D7178E" w:rsidP="00DE0F7B">
            <w:pPr>
              <w:pStyle w:val="ListParagraph"/>
              <w:numPr>
                <w:ilvl w:val="0"/>
                <w:numId w:val="7"/>
              </w:numPr>
              <w:rPr>
                <w:rFonts w:ascii="Arial" w:hAnsi="Arial"/>
              </w:rPr>
            </w:pPr>
            <w:r w:rsidRPr="00DE0F7B">
              <w:rPr>
                <w:rFonts w:ascii="Arial" w:hAnsi="Arial"/>
              </w:rPr>
              <w:t>ambulatory infusion</w:t>
            </w:r>
          </w:p>
          <w:p w:rsidR="00D7178E" w:rsidRPr="00DE0F7B" w:rsidRDefault="00D7178E" w:rsidP="00DE0F7B">
            <w:pPr>
              <w:pStyle w:val="ListParagraph"/>
              <w:numPr>
                <w:ilvl w:val="0"/>
                <w:numId w:val="7"/>
              </w:numPr>
              <w:rPr>
                <w:rFonts w:ascii="Arial" w:hAnsi="Arial"/>
              </w:rPr>
            </w:pPr>
            <w:r w:rsidRPr="00DE0F7B">
              <w:rPr>
                <w:rFonts w:ascii="Arial" w:hAnsi="Arial"/>
              </w:rPr>
              <w:t>alternate access e.g. arterial blood gases</w:t>
            </w:r>
          </w:p>
          <w:p w:rsidR="00D7178E" w:rsidRPr="00DE0F7B" w:rsidRDefault="00D7178E" w:rsidP="00DE0F7B">
            <w:pPr>
              <w:pStyle w:val="ListParagraph"/>
              <w:numPr>
                <w:ilvl w:val="0"/>
                <w:numId w:val="7"/>
              </w:numPr>
              <w:rPr>
                <w:rFonts w:ascii="Arial" w:hAnsi="Arial"/>
              </w:rPr>
            </w:pPr>
            <w:r w:rsidRPr="00DE0F7B">
              <w:rPr>
                <w:rFonts w:ascii="Arial" w:hAnsi="Arial"/>
              </w:rPr>
              <w:t>venipuncture for blood sampling</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7178E" w:rsidTr="00853002">
        <w:trPr>
          <w:cantSplit/>
        </w:trPr>
        <w:tc>
          <w:tcPr>
            <w:tcW w:w="675" w:type="dxa"/>
          </w:tcPr>
          <w:p w:rsidR="00D7178E" w:rsidRDefault="00D7178E" w:rsidP="00853002">
            <w:pPr>
              <w:rPr>
                <w:rFonts w:ascii="Arial" w:hAnsi="Arial"/>
                <w:b/>
              </w:rPr>
            </w:pPr>
            <w:r>
              <w:rPr>
                <w:rFonts w:ascii="Arial" w:hAnsi="Arial"/>
                <w:b/>
              </w:rPr>
              <w:t>III.</w:t>
            </w:r>
          </w:p>
        </w:tc>
        <w:tc>
          <w:tcPr>
            <w:tcW w:w="8181" w:type="dxa"/>
            <w:gridSpan w:val="2"/>
          </w:tcPr>
          <w:p w:rsidR="00D7178E" w:rsidRDefault="00D7178E" w:rsidP="00853002">
            <w:pPr>
              <w:rPr>
                <w:rFonts w:ascii="Arial" w:hAnsi="Arial"/>
                <w:b/>
              </w:rPr>
            </w:pPr>
            <w:r>
              <w:rPr>
                <w:rFonts w:ascii="Arial" w:hAnsi="Arial"/>
                <w:b/>
              </w:rPr>
              <w:t>TOPICS:</w:t>
            </w:r>
          </w:p>
          <w:p w:rsidR="00D7178E" w:rsidRDefault="00D7178E" w:rsidP="00853002">
            <w:pPr>
              <w:rPr>
                <w:rFonts w:ascii="Arial" w:hAnsi="Arial"/>
              </w:rPr>
            </w:pP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1.</w:t>
            </w:r>
          </w:p>
        </w:tc>
        <w:tc>
          <w:tcPr>
            <w:tcW w:w="7614" w:type="dxa"/>
          </w:tcPr>
          <w:p w:rsidR="00D7178E" w:rsidRDefault="00D7178E" w:rsidP="00853002">
            <w:pPr>
              <w:rPr>
                <w:rFonts w:ascii="Arial" w:hAnsi="Arial"/>
              </w:rPr>
            </w:pPr>
            <w:r>
              <w:rPr>
                <w:rFonts w:ascii="Arial" w:hAnsi="Arial"/>
              </w:rPr>
              <w:t xml:space="preserve">overview of infusion therapy </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2.</w:t>
            </w:r>
          </w:p>
        </w:tc>
        <w:tc>
          <w:tcPr>
            <w:tcW w:w="7614" w:type="dxa"/>
          </w:tcPr>
          <w:p w:rsidR="00D7178E" w:rsidRDefault="00D7178E" w:rsidP="00853002">
            <w:pPr>
              <w:rPr>
                <w:rFonts w:ascii="Arial" w:hAnsi="Arial"/>
              </w:rPr>
            </w:pPr>
            <w:r>
              <w:rPr>
                <w:rFonts w:ascii="Arial" w:hAnsi="Arial"/>
              </w:rPr>
              <w:t>assessment and monitoring</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3.</w:t>
            </w:r>
          </w:p>
        </w:tc>
        <w:tc>
          <w:tcPr>
            <w:tcW w:w="7614" w:type="dxa"/>
          </w:tcPr>
          <w:p w:rsidR="00D7178E" w:rsidRDefault="00D7178E" w:rsidP="00853002">
            <w:pPr>
              <w:rPr>
                <w:rFonts w:ascii="Arial" w:hAnsi="Arial"/>
              </w:rPr>
            </w:pPr>
            <w:r>
              <w:rPr>
                <w:rFonts w:ascii="Arial" w:hAnsi="Arial"/>
              </w:rPr>
              <w:t>clinical decision making</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4.</w:t>
            </w:r>
          </w:p>
        </w:tc>
        <w:tc>
          <w:tcPr>
            <w:tcW w:w="7614" w:type="dxa"/>
          </w:tcPr>
          <w:p w:rsidR="00D7178E" w:rsidRDefault="00D7178E" w:rsidP="00853002">
            <w:pPr>
              <w:rPr>
                <w:rFonts w:ascii="Arial" w:hAnsi="Arial"/>
              </w:rPr>
            </w:pPr>
            <w:r>
              <w:rPr>
                <w:rFonts w:ascii="Arial" w:hAnsi="Arial"/>
              </w:rPr>
              <w:t>patient specific therapies</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5.</w:t>
            </w:r>
          </w:p>
        </w:tc>
        <w:tc>
          <w:tcPr>
            <w:tcW w:w="7614" w:type="dxa"/>
          </w:tcPr>
          <w:p w:rsidR="00D7178E" w:rsidRDefault="00D7178E" w:rsidP="00853002">
            <w:pPr>
              <w:rPr>
                <w:rFonts w:ascii="Arial" w:hAnsi="Arial"/>
              </w:rPr>
            </w:pPr>
            <w:r>
              <w:rPr>
                <w:rFonts w:ascii="Arial" w:hAnsi="Arial"/>
              </w:rPr>
              <w:t>special applications of intravenous therapy</w:t>
            </w:r>
          </w:p>
        </w:tc>
      </w:tr>
    </w:tbl>
    <w:p w:rsidR="00D7178E" w:rsidRDefault="00D7178E" w:rsidP="00D7178E">
      <w:pPr>
        <w:rPr>
          <w:rFonts w:ascii="Arial" w:hAnsi="Arial"/>
        </w:rPr>
      </w:pPr>
    </w:p>
    <w:p w:rsidR="00D7178E" w:rsidRDefault="00D7178E" w:rsidP="00D7178E">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8181"/>
      </w:tblGrid>
      <w:tr w:rsidR="00D7178E" w:rsidTr="00853002">
        <w:trPr>
          <w:cantSplit/>
        </w:trPr>
        <w:tc>
          <w:tcPr>
            <w:tcW w:w="675" w:type="dxa"/>
          </w:tcPr>
          <w:p w:rsidR="00D7178E" w:rsidRDefault="00D7178E" w:rsidP="00853002">
            <w:pPr>
              <w:rPr>
                <w:rFonts w:ascii="Arial" w:hAnsi="Arial"/>
                <w:b/>
              </w:rPr>
            </w:pPr>
            <w:r>
              <w:rPr>
                <w:rFonts w:ascii="Arial" w:hAnsi="Arial"/>
                <w:b/>
              </w:rPr>
              <w:lastRenderedPageBreak/>
              <w:t>IV.</w:t>
            </w:r>
          </w:p>
        </w:tc>
        <w:tc>
          <w:tcPr>
            <w:tcW w:w="8181" w:type="dxa"/>
          </w:tcPr>
          <w:p w:rsidR="00D7178E" w:rsidRDefault="00D7178E" w:rsidP="00853002">
            <w:pPr>
              <w:rPr>
                <w:rFonts w:ascii="Arial" w:hAnsi="Arial"/>
                <w:b/>
              </w:rPr>
            </w:pPr>
            <w:r>
              <w:rPr>
                <w:rFonts w:ascii="Arial" w:hAnsi="Arial"/>
                <w:b/>
              </w:rPr>
              <w:t>REQUIRED RESOURCES/TEXTS/MATERIALS:</w:t>
            </w:r>
          </w:p>
          <w:p w:rsidR="00D7178E" w:rsidRPr="00717C0F" w:rsidRDefault="00D7178E" w:rsidP="00853002">
            <w:pPr>
              <w:rPr>
                <w:rFonts w:ascii="Arial" w:hAnsi="Arial" w:cs="Arial"/>
                <w:i/>
                <w:szCs w:val="24"/>
              </w:rPr>
            </w:pPr>
            <w:r w:rsidRPr="00717C0F">
              <w:rPr>
                <w:rFonts w:ascii="Arial" w:hAnsi="Arial" w:cs="Arial"/>
                <w:i/>
                <w:szCs w:val="24"/>
              </w:rPr>
              <w:t xml:space="preserve">Suggested </w:t>
            </w:r>
            <w:r w:rsidR="00D322E9" w:rsidRPr="001B20CA">
              <w:rPr>
                <w:rFonts w:ascii="Arial" w:hAnsi="Arial" w:cs="Arial"/>
                <w:i/>
                <w:szCs w:val="24"/>
              </w:rPr>
              <w:t>website</w:t>
            </w:r>
            <w:r w:rsidR="00D322E9">
              <w:rPr>
                <w:rFonts w:ascii="Arial" w:hAnsi="Arial" w:cs="Arial"/>
                <w:i/>
                <w:szCs w:val="24"/>
              </w:rPr>
              <w:t xml:space="preserve"> </w:t>
            </w:r>
            <w:r w:rsidRPr="00717C0F">
              <w:rPr>
                <w:rFonts w:ascii="Arial" w:hAnsi="Arial" w:cs="Arial"/>
                <w:i/>
                <w:szCs w:val="24"/>
              </w:rPr>
              <w:t>readings</w:t>
            </w:r>
            <w:r w:rsidR="00D322E9">
              <w:rPr>
                <w:rFonts w:ascii="Arial" w:hAnsi="Arial" w:cs="Arial"/>
                <w:i/>
                <w:szCs w:val="24"/>
              </w:rPr>
              <w:t xml:space="preserve"> </w:t>
            </w:r>
            <w:r w:rsidR="00D322E9" w:rsidRPr="001B20CA">
              <w:rPr>
                <w:rFonts w:ascii="Arial" w:hAnsi="Arial" w:cs="Arial"/>
                <w:i/>
                <w:szCs w:val="24"/>
              </w:rPr>
              <w:t>prior to start date</w:t>
            </w:r>
            <w:r w:rsidRPr="001B20CA">
              <w:rPr>
                <w:rFonts w:ascii="Arial" w:hAnsi="Arial" w:cs="Arial"/>
                <w:i/>
                <w:szCs w:val="24"/>
              </w:rPr>
              <w:t>:</w:t>
            </w:r>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r w:rsidRPr="00717C0F">
              <w:rPr>
                <w:rFonts w:ascii="Arial" w:hAnsi="Arial" w:cs="Arial"/>
                <w:szCs w:val="24"/>
              </w:rPr>
              <w:t>National Competencies in the context of the entry level Registered Nurse practice (June, 2008)</w:t>
            </w:r>
          </w:p>
          <w:p w:rsidR="00D7178E" w:rsidRPr="00717C0F" w:rsidRDefault="00520A31" w:rsidP="00853002">
            <w:pPr>
              <w:rPr>
                <w:rFonts w:ascii="Arial" w:hAnsi="Arial" w:cs="Arial"/>
                <w:szCs w:val="24"/>
              </w:rPr>
            </w:pPr>
            <w:hyperlink r:id="rId9" w:history="1">
              <w:r w:rsidR="00D7178E" w:rsidRPr="00717C0F">
                <w:rPr>
                  <w:rStyle w:val="Hyperlink"/>
                  <w:rFonts w:ascii="Arial" w:hAnsi="Arial" w:cs="Arial"/>
                  <w:szCs w:val="24"/>
                </w:rPr>
                <w:t>http://www.previewmysite.com/cno.org/docs/reg/41037_EntryToPracitic_final.pdf</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r w:rsidRPr="00717C0F">
              <w:rPr>
                <w:rFonts w:ascii="Arial" w:hAnsi="Arial" w:cs="Arial"/>
                <w:szCs w:val="24"/>
              </w:rPr>
              <w:t>CNO standards:</w:t>
            </w:r>
          </w:p>
          <w:p w:rsidR="00D7178E" w:rsidRPr="00717C0F" w:rsidRDefault="00520A31" w:rsidP="00853002">
            <w:pPr>
              <w:rPr>
                <w:rFonts w:ascii="Arial" w:hAnsi="Arial" w:cs="Arial"/>
                <w:szCs w:val="24"/>
              </w:rPr>
            </w:pPr>
            <w:hyperlink r:id="rId10" w:history="1">
              <w:r w:rsidR="00D7178E" w:rsidRPr="00717C0F">
                <w:rPr>
                  <w:rStyle w:val="Hyperlink"/>
                  <w:rFonts w:ascii="Arial" w:hAnsi="Arial" w:cs="Arial"/>
                  <w:szCs w:val="24"/>
                </w:rPr>
                <w:t>http://www.cno.org/pubs/compendium.html</w:t>
              </w:r>
            </w:hyperlink>
          </w:p>
          <w:p w:rsidR="00D7178E" w:rsidRPr="00717C0F" w:rsidRDefault="00D7178E" w:rsidP="00853002">
            <w:pPr>
              <w:rPr>
                <w:rFonts w:ascii="Arial" w:hAnsi="Arial" w:cs="Arial"/>
                <w:szCs w:val="24"/>
              </w:rPr>
            </w:pPr>
            <w:r w:rsidRPr="00717C0F">
              <w:rPr>
                <w:rFonts w:ascii="Arial" w:hAnsi="Arial" w:cs="Arial"/>
                <w:szCs w:val="24"/>
              </w:rPr>
              <w:t>REFER TO:  Documentation, Revised 2008 (#41001, June 2009)</w:t>
            </w:r>
          </w:p>
          <w:p w:rsidR="00D7178E" w:rsidRPr="00717C0F" w:rsidRDefault="00D7178E" w:rsidP="00853002">
            <w:pPr>
              <w:rPr>
                <w:rFonts w:ascii="Arial" w:hAnsi="Arial" w:cs="Arial"/>
                <w:szCs w:val="24"/>
              </w:rPr>
            </w:pPr>
            <w:r w:rsidRPr="00717C0F">
              <w:rPr>
                <w:rFonts w:ascii="Arial" w:hAnsi="Arial" w:cs="Arial"/>
                <w:szCs w:val="24"/>
              </w:rPr>
              <w:t xml:space="preserve">                     Infection Prevention and Control (#41001, June 2009)</w:t>
            </w:r>
          </w:p>
          <w:p w:rsidR="00D7178E" w:rsidRPr="00717C0F" w:rsidRDefault="00D7178E" w:rsidP="00853002">
            <w:pPr>
              <w:rPr>
                <w:rFonts w:ascii="Arial" w:hAnsi="Arial" w:cs="Arial"/>
                <w:szCs w:val="24"/>
              </w:rPr>
            </w:pPr>
            <w:r w:rsidRPr="00717C0F">
              <w:rPr>
                <w:rFonts w:ascii="Arial" w:hAnsi="Arial" w:cs="Arial"/>
                <w:szCs w:val="24"/>
              </w:rPr>
              <w:t xml:space="preserve">                     Medication, Revised 2008 (#41007, June 2009)</w:t>
            </w:r>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RPN’s</w:t>
            </w:r>
            <w:proofErr w:type="spellEnd"/>
            <w:r w:rsidRPr="00717C0F">
              <w:rPr>
                <w:rFonts w:ascii="Arial" w:hAnsi="Arial" w:cs="Arial"/>
                <w:szCs w:val="24"/>
              </w:rPr>
              <w:t xml:space="preserve"> maintaining IV infusion pumps, administering fluids, medications and blood products</w:t>
            </w:r>
          </w:p>
          <w:p w:rsidR="00D7178E" w:rsidRPr="00717C0F" w:rsidRDefault="00520A31" w:rsidP="00853002">
            <w:pPr>
              <w:rPr>
                <w:rFonts w:ascii="Arial" w:hAnsi="Arial" w:cs="Arial"/>
                <w:szCs w:val="24"/>
              </w:rPr>
            </w:pPr>
            <w:hyperlink r:id="rId11" w:history="1">
              <w:r w:rsidR="00D7178E" w:rsidRPr="00717C0F">
                <w:rPr>
                  <w:rStyle w:val="Hyperlink"/>
                  <w:rFonts w:ascii="Arial" w:hAnsi="Arial" w:cs="Arial"/>
                  <w:szCs w:val="24"/>
                </w:rPr>
                <w:t>http://www.cno.org/prac/yau/2006/06-10_RPN_IVs.htm</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RNAO</w:t>
            </w:r>
            <w:proofErr w:type="spellEnd"/>
            <w:r w:rsidRPr="00717C0F">
              <w:rPr>
                <w:rFonts w:ascii="Arial" w:hAnsi="Arial" w:cs="Arial"/>
                <w:szCs w:val="24"/>
              </w:rPr>
              <w:t xml:space="preserve"> Best Practice Guidelines:  Assessment and Device Selection for Vascular Access</w:t>
            </w:r>
          </w:p>
          <w:p w:rsidR="00D7178E" w:rsidRPr="00717C0F" w:rsidRDefault="00520A31" w:rsidP="00853002">
            <w:pPr>
              <w:rPr>
                <w:rFonts w:ascii="Arial" w:hAnsi="Arial" w:cs="Arial"/>
                <w:szCs w:val="24"/>
              </w:rPr>
            </w:pPr>
            <w:hyperlink r:id="rId12" w:history="1">
              <w:r w:rsidR="00D7178E" w:rsidRPr="00717C0F">
                <w:rPr>
                  <w:rStyle w:val="Hyperlink"/>
                  <w:rFonts w:ascii="Arial" w:hAnsi="Arial" w:cs="Arial"/>
                  <w:szCs w:val="24"/>
                </w:rPr>
                <w:t>http://www.rnao.org/Storage/11/532_BPG_assess_device_select_vascular_summary.pdf</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RNAO</w:t>
            </w:r>
            <w:proofErr w:type="spellEnd"/>
            <w:r w:rsidRPr="00717C0F">
              <w:rPr>
                <w:rFonts w:ascii="Arial" w:hAnsi="Arial" w:cs="Arial"/>
                <w:szCs w:val="24"/>
              </w:rPr>
              <w:t xml:space="preserve"> Best Practice Guidelines:  Care and maintenance to reduce vascular access complications.</w:t>
            </w:r>
          </w:p>
          <w:p w:rsidR="00D7178E" w:rsidRPr="00717C0F" w:rsidRDefault="00D7178E" w:rsidP="00853002">
            <w:pPr>
              <w:rPr>
                <w:rFonts w:ascii="Arial" w:hAnsi="Arial" w:cs="Arial"/>
                <w:color w:val="000000"/>
                <w:szCs w:val="24"/>
              </w:rPr>
            </w:pPr>
            <w:r w:rsidRPr="00717C0F">
              <w:rPr>
                <w:rFonts w:ascii="Arial" w:hAnsi="Arial" w:cs="Arial"/>
                <w:color w:val="000000"/>
                <w:szCs w:val="24"/>
              </w:rPr>
              <w:t>April 2005 version:</w:t>
            </w:r>
          </w:p>
          <w:p w:rsidR="00D7178E" w:rsidRPr="00717C0F" w:rsidRDefault="00520A31" w:rsidP="00853002">
            <w:pPr>
              <w:rPr>
                <w:rFonts w:ascii="Arial" w:hAnsi="Arial" w:cs="Arial"/>
                <w:color w:val="000000"/>
                <w:szCs w:val="24"/>
              </w:rPr>
            </w:pPr>
            <w:hyperlink r:id="rId13" w:history="1">
              <w:r w:rsidR="00D7178E" w:rsidRPr="00717C0F">
                <w:rPr>
                  <w:rStyle w:val="Hyperlink"/>
                  <w:rFonts w:ascii="Arial" w:hAnsi="Arial" w:cs="Arial"/>
                  <w:szCs w:val="24"/>
                </w:rPr>
                <w:t>http://www.rnao.org/Storage/39/3380_Care_and_Maintenance_to_Reduce_Vascular_Access_Complications_Supplement_FINAL.pdf</w:t>
              </w:r>
            </w:hyperlink>
          </w:p>
          <w:p w:rsidR="00D7178E" w:rsidRPr="00717C0F" w:rsidRDefault="00D7178E" w:rsidP="00853002">
            <w:pPr>
              <w:rPr>
                <w:rFonts w:ascii="Arial" w:hAnsi="Arial" w:cs="Arial"/>
                <w:color w:val="000000"/>
                <w:szCs w:val="24"/>
              </w:rPr>
            </w:pPr>
          </w:p>
          <w:p w:rsidR="00D7178E" w:rsidRPr="00717C0F" w:rsidRDefault="00D7178E" w:rsidP="00853002">
            <w:pPr>
              <w:rPr>
                <w:rFonts w:ascii="Arial" w:hAnsi="Arial" w:cs="Arial"/>
                <w:color w:val="000000"/>
                <w:szCs w:val="24"/>
              </w:rPr>
            </w:pPr>
            <w:r w:rsidRPr="00717C0F">
              <w:rPr>
                <w:rFonts w:ascii="Arial" w:hAnsi="Arial" w:cs="Arial"/>
                <w:color w:val="000000"/>
                <w:szCs w:val="24"/>
              </w:rPr>
              <w:t xml:space="preserve">2008 update to 2005 version: </w:t>
            </w:r>
          </w:p>
          <w:p w:rsidR="00D7178E" w:rsidRPr="00717C0F" w:rsidRDefault="00520A31" w:rsidP="00853002">
            <w:pPr>
              <w:rPr>
                <w:rFonts w:ascii="Arial" w:hAnsi="Arial" w:cs="Arial"/>
                <w:color w:val="000000"/>
                <w:szCs w:val="24"/>
              </w:rPr>
            </w:pPr>
            <w:hyperlink r:id="rId14" w:history="1">
              <w:r w:rsidR="00D7178E" w:rsidRPr="00717C0F">
                <w:rPr>
                  <w:rStyle w:val="Hyperlink"/>
                  <w:rFonts w:ascii="Arial" w:hAnsi="Arial" w:cs="Arial"/>
                  <w:szCs w:val="24"/>
                </w:rPr>
                <w:t>http://www.rnao.org/Storage/39/3380_Care_and_Maintenance_to_Reduce_Vascular_Access_Complications_Supplement_FINAL.pdf</w:t>
              </w:r>
            </w:hyperlink>
            <w:r w:rsidR="00D7178E" w:rsidRPr="00717C0F">
              <w:rPr>
                <w:rFonts w:ascii="Arial" w:hAnsi="Arial" w:cs="Arial"/>
                <w:color w:val="000000"/>
                <w:szCs w:val="24"/>
              </w:rPr>
              <w:t xml:space="preserve">       </w:t>
            </w:r>
          </w:p>
          <w:p w:rsidR="00D7178E" w:rsidRPr="00717C0F" w:rsidRDefault="00D7178E" w:rsidP="00853002">
            <w:pPr>
              <w:rPr>
                <w:rFonts w:ascii="Arial" w:hAnsi="Arial" w:cs="Arial"/>
                <w:color w:val="000000"/>
                <w:szCs w:val="24"/>
              </w:rPr>
            </w:pPr>
            <w:r w:rsidRPr="00717C0F">
              <w:rPr>
                <w:rFonts w:ascii="Arial" w:hAnsi="Arial" w:cs="Arial"/>
                <w:color w:val="000000"/>
                <w:szCs w:val="24"/>
              </w:rPr>
              <w:t>OR:</w:t>
            </w:r>
          </w:p>
          <w:p w:rsidR="00D7178E" w:rsidRPr="00717C0F" w:rsidRDefault="00520A31" w:rsidP="00853002">
            <w:pPr>
              <w:rPr>
                <w:rFonts w:ascii="Arial" w:hAnsi="Arial" w:cs="Arial"/>
                <w:szCs w:val="24"/>
              </w:rPr>
            </w:pPr>
            <w:hyperlink r:id="rId15" w:history="1">
              <w:r w:rsidR="00D7178E" w:rsidRPr="00717C0F">
                <w:rPr>
                  <w:rStyle w:val="Hyperlink"/>
                  <w:rFonts w:ascii="Arial" w:hAnsi="Arial" w:cs="Arial"/>
                  <w:szCs w:val="24"/>
                </w:rPr>
                <w:t>http://www.guidelines.gov/summary/summary.aspx?doc_id=12686&amp;mode=full&amp;ss=14</w:t>
              </w:r>
            </w:hyperlink>
          </w:p>
          <w:p w:rsidR="00D7178E" w:rsidRDefault="00D7178E" w:rsidP="00853002">
            <w:pPr>
              <w:rPr>
                <w:rFonts w:ascii="Arial" w:hAnsi="Arial"/>
                <w:i/>
              </w:rPr>
            </w:pPr>
          </w:p>
          <w:p w:rsidR="00D322E9" w:rsidRPr="001B20CA" w:rsidRDefault="00D322E9" w:rsidP="00853002">
            <w:pPr>
              <w:rPr>
                <w:rFonts w:ascii="Arial" w:hAnsi="Arial"/>
                <w:i/>
              </w:rPr>
            </w:pPr>
            <w:r w:rsidRPr="001B20CA">
              <w:rPr>
                <w:rFonts w:ascii="Arial" w:hAnsi="Arial"/>
                <w:i/>
              </w:rPr>
              <w:t xml:space="preserve">Suggested </w:t>
            </w:r>
            <w:proofErr w:type="spellStart"/>
            <w:r w:rsidRPr="001B20CA">
              <w:rPr>
                <w:rFonts w:ascii="Arial" w:hAnsi="Arial"/>
                <w:i/>
              </w:rPr>
              <w:t>ebook</w:t>
            </w:r>
            <w:proofErr w:type="spellEnd"/>
            <w:r w:rsidRPr="001B20CA">
              <w:rPr>
                <w:rFonts w:ascii="Arial" w:hAnsi="Arial"/>
                <w:i/>
              </w:rPr>
              <w:t xml:space="preserve"> resource:</w:t>
            </w:r>
          </w:p>
          <w:p w:rsidR="00D322E9" w:rsidRPr="001B20CA" w:rsidRDefault="00D322E9" w:rsidP="00853002">
            <w:pPr>
              <w:rPr>
                <w:rFonts w:ascii="Arial" w:hAnsi="Arial"/>
                <w:i/>
              </w:rPr>
            </w:pPr>
          </w:p>
          <w:p w:rsidR="00D322E9" w:rsidRDefault="00D322E9" w:rsidP="0010231C">
            <w:pPr>
              <w:rPr>
                <w:rFonts w:ascii="Arial" w:hAnsi="Arial"/>
              </w:rPr>
            </w:pPr>
            <w:r w:rsidRPr="001B20CA">
              <w:rPr>
                <w:rFonts w:ascii="Arial" w:hAnsi="Arial"/>
              </w:rPr>
              <w:t xml:space="preserve">Cheever, K. (2008). I.V. Therapy Demystified:  a self-teaching guide.  Available on Sault College </w:t>
            </w:r>
            <w:proofErr w:type="spellStart"/>
            <w:r w:rsidRPr="001B20CA">
              <w:rPr>
                <w:rFonts w:ascii="Arial" w:hAnsi="Arial"/>
              </w:rPr>
              <w:t>MiLibrary</w:t>
            </w:r>
            <w:proofErr w:type="spellEnd"/>
            <w:r w:rsidRPr="001B20CA">
              <w:rPr>
                <w:rFonts w:ascii="Arial" w:hAnsi="Arial"/>
              </w:rPr>
              <w:t xml:space="preserve"> site</w:t>
            </w:r>
            <w:r w:rsidR="0010231C" w:rsidRPr="001B20CA">
              <w:rPr>
                <w:rFonts w:ascii="Arial" w:hAnsi="Arial"/>
              </w:rPr>
              <w:t xml:space="preserve">  </w:t>
            </w:r>
            <w:hyperlink r:id="rId16" w:history="1">
              <w:r w:rsidR="0010231C" w:rsidRPr="001B20CA">
                <w:rPr>
                  <w:rStyle w:val="Hyperlink"/>
                  <w:rFonts w:ascii="Arial" w:hAnsi="Arial"/>
                </w:rPr>
                <w:t>http://librarymyilibrary.com</w:t>
              </w:r>
            </w:hyperlink>
          </w:p>
          <w:p w:rsidR="0010231C" w:rsidRPr="00D322E9" w:rsidRDefault="0010231C" w:rsidP="0010231C">
            <w:pPr>
              <w:rPr>
                <w:rFonts w:ascii="Arial" w:hAnsi="Arial"/>
              </w:rPr>
            </w:pPr>
          </w:p>
        </w:tc>
      </w:tr>
      <w:tr w:rsidR="00D7178E" w:rsidTr="00853002">
        <w:trPr>
          <w:cantSplit/>
        </w:trPr>
        <w:tc>
          <w:tcPr>
            <w:tcW w:w="675" w:type="dxa"/>
          </w:tcPr>
          <w:p w:rsidR="00D7178E" w:rsidRDefault="00D7178E" w:rsidP="00853002">
            <w:pPr>
              <w:rPr>
                <w:rFonts w:ascii="Arial" w:hAnsi="Arial"/>
                <w:b/>
              </w:rPr>
            </w:pPr>
          </w:p>
        </w:tc>
        <w:tc>
          <w:tcPr>
            <w:tcW w:w="8181" w:type="dxa"/>
          </w:tcPr>
          <w:p w:rsidR="00D7178E" w:rsidRPr="003A6E48" w:rsidRDefault="00D7178E" w:rsidP="00853002">
            <w:pPr>
              <w:rPr>
                <w:rFonts w:ascii="Arial" w:hAnsi="Arial" w:cs="Arial"/>
                <w:b/>
                <w:i/>
                <w:szCs w:val="24"/>
              </w:rPr>
            </w:pPr>
            <w:r w:rsidRPr="003A6E48">
              <w:rPr>
                <w:rFonts w:ascii="Arial" w:hAnsi="Arial" w:cs="Arial"/>
                <w:b/>
                <w:i/>
                <w:szCs w:val="24"/>
              </w:rPr>
              <w:t xml:space="preserve">Suggested review from recent texts used in your undergrad years-- paying attention to anatomy of arteries &amp;veins, circulatory system, homeostasis, </w:t>
            </w:r>
            <w:proofErr w:type="spellStart"/>
            <w:r w:rsidRPr="003A6E48">
              <w:rPr>
                <w:rFonts w:ascii="Arial" w:hAnsi="Arial" w:cs="Arial"/>
                <w:b/>
                <w:i/>
                <w:szCs w:val="24"/>
              </w:rPr>
              <w:t>osmolarity</w:t>
            </w:r>
            <w:proofErr w:type="spellEnd"/>
            <w:r w:rsidRPr="003A6E48">
              <w:rPr>
                <w:rFonts w:ascii="Arial" w:hAnsi="Arial" w:cs="Arial"/>
                <w:b/>
                <w:i/>
                <w:szCs w:val="24"/>
              </w:rPr>
              <w:t>, infusion therapy, math for rate flows and medications:</w:t>
            </w:r>
          </w:p>
          <w:p w:rsidR="00D7178E" w:rsidRPr="003A6E48" w:rsidRDefault="00D7178E" w:rsidP="00853002">
            <w:pPr>
              <w:rPr>
                <w:rFonts w:ascii="Arial" w:hAnsi="Arial" w:cs="Arial"/>
                <w:i/>
                <w:szCs w:val="24"/>
              </w:rPr>
            </w:pPr>
          </w:p>
          <w:p w:rsidR="00D7178E" w:rsidRPr="003A6E48" w:rsidRDefault="00D7178E" w:rsidP="00853002">
            <w:pPr>
              <w:rPr>
                <w:rFonts w:ascii="Arial" w:hAnsi="Arial" w:cs="Arial"/>
                <w:szCs w:val="24"/>
              </w:rPr>
            </w:pPr>
            <w:r w:rsidRPr="003A6E48">
              <w:rPr>
                <w:rFonts w:ascii="Arial" w:hAnsi="Arial" w:cs="Arial"/>
                <w:szCs w:val="24"/>
              </w:rPr>
              <w:t xml:space="preserve">Perry, A. G. and Potter, P. A. (2006).  </w:t>
            </w:r>
            <w:r w:rsidRPr="003A6E48">
              <w:rPr>
                <w:rFonts w:ascii="Arial" w:hAnsi="Arial" w:cs="Arial"/>
                <w:i/>
                <w:szCs w:val="24"/>
              </w:rPr>
              <w:t>Clinical Nursing Skills and Techniques,</w:t>
            </w:r>
            <w:r w:rsidRPr="003A6E48">
              <w:rPr>
                <w:rFonts w:ascii="Arial" w:hAnsi="Arial" w:cs="Arial"/>
                <w:szCs w:val="24"/>
              </w:rPr>
              <w:t xml:space="preserve"> 6</w:t>
            </w:r>
            <w:r w:rsidRPr="003A6E48">
              <w:rPr>
                <w:rFonts w:ascii="Arial" w:hAnsi="Arial" w:cs="Arial"/>
                <w:szCs w:val="24"/>
                <w:vertAlign w:val="superscript"/>
              </w:rPr>
              <w:t xml:space="preserve">th </w:t>
            </w:r>
            <w:r w:rsidRPr="003A6E48">
              <w:rPr>
                <w:rFonts w:ascii="Arial" w:hAnsi="Arial" w:cs="Arial"/>
                <w:szCs w:val="24"/>
              </w:rPr>
              <w:t>ed.  Elsevier   Mosby</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r w:rsidRPr="003A6E48">
              <w:rPr>
                <w:rFonts w:ascii="Arial" w:hAnsi="Arial" w:cs="Arial"/>
                <w:szCs w:val="24"/>
              </w:rPr>
              <w:t xml:space="preserve">Smith, S. F., </w:t>
            </w:r>
            <w:proofErr w:type="spellStart"/>
            <w:r w:rsidRPr="003A6E48">
              <w:rPr>
                <w:rFonts w:ascii="Arial" w:hAnsi="Arial" w:cs="Arial"/>
                <w:szCs w:val="24"/>
              </w:rPr>
              <w:t>Duell</w:t>
            </w:r>
            <w:proofErr w:type="spellEnd"/>
            <w:r w:rsidRPr="003A6E48">
              <w:rPr>
                <w:rFonts w:ascii="Arial" w:hAnsi="Arial" w:cs="Arial"/>
                <w:szCs w:val="24"/>
              </w:rPr>
              <w:t xml:space="preserve">, D. J., &amp; Martin B. C. (2004).  </w:t>
            </w:r>
            <w:r w:rsidRPr="003A6E48">
              <w:rPr>
                <w:rFonts w:ascii="Arial" w:hAnsi="Arial" w:cs="Arial"/>
                <w:i/>
                <w:szCs w:val="24"/>
              </w:rPr>
              <w:t>Clinical Nursing Skills:  Basic to Advanced Skills,</w:t>
            </w:r>
            <w:r w:rsidRPr="003A6E48">
              <w:rPr>
                <w:rFonts w:ascii="Arial" w:hAnsi="Arial" w:cs="Arial"/>
                <w:szCs w:val="24"/>
              </w:rPr>
              <w:t xml:space="preserve">   6</w:t>
            </w:r>
            <w:r w:rsidRPr="003A6E48">
              <w:rPr>
                <w:rFonts w:ascii="Arial" w:hAnsi="Arial" w:cs="Arial"/>
                <w:szCs w:val="24"/>
                <w:vertAlign w:val="superscript"/>
              </w:rPr>
              <w:t>th</w:t>
            </w:r>
            <w:r w:rsidRPr="003A6E48">
              <w:rPr>
                <w:rFonts w:ascii="Arial" w:hAnsi="Arial" w:cs="Arial"/>
                <w:szCs w:val="24"/>
              </w:rPr>
              <w:t xml:space="preserve"> </w:t>
            </w:r>
            <w:proofErr w:type="spellStart"/>
            <w:r w:rsidRPr="003A6E48">
              <w:rPr>
                <w:rFonts w:ascii="Arial" w:hAnsi="Arial" w:cs="Arial"/>
                <w:szCs w:val="24"/>
              </w:rPr>
              <w:t>ed.Pearson</w:t>
            </w:r>
            <w:proofErr w:type="spellEnd"/>
            <w:r w:rsidRPr="003A6E48">
              <w:rPr>
                <w:rFonts w:ascii="Arial" w:hAnsi="Arial" w:cs="Arial"/>
                <w:szCs w:val="24"/>
              </w:rPr>
              <w:t>:  Prentice-Hall</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proofErr w:type="spellStart"/>
            <w:r w:rsidRPr="003A6E48">
              <w:rPr>
                <w:rFonts w:ascii="Arial" w:hAnsi="Arial" w:cs="Arial"/>
                <w:szCs w:val="24"/>
              </w:rPr>
              <w:t>Tortora</w:t>
            </w:r>
            <w:proofErr w:type="spellEnd"/>
            <w:r w:rsidRPr="003A6E48">
              <w:rPr>
                <w:rFonts w:ascii="Arial" w:hAnsi="Arial" w:cs="Arial"/>
                <w:szCs w:val="24"/>
              </w:rPr>
              <w:t xml:space="preserve">, G. J. and </w:t>
            </w:r>
            <w:proofErr w:type="spellStart"/>
            <w:r w:rsidRPr="003A6E48">
              <w:rPr>
                <w:rFonts w:ascii="Arial" w:hAnsi="Arial" w:cs="Arial"/>
                <w:szCs w:val="24"/>
              </w:rPr>
              <w:t>Derrickson</w:t>
            </w:r>
            <w:proofErr w:type="spellEnd"/>
            <w:r w:rsidRPr="003A6E48">
              <w:rPr>
                <w:rFonts w:ascii="Arial" w:hAnsi="Arial" w:cs="Arial"/>
                <w:szCs w:val="24"/>
              </w:rPr>
              <w:t xml:space="preserve">, B. H.  </w:t>
            </w:r>
            <w:r w:rsidRPr="003A6E48">
              <w:rPr>
                <w:rFonts w:ascii="Arial" w:hAnsi="Arial" w:cs="Arial"/>
                <w:i/>
                <w:szCs w:val="24"/>
              </w:rPr>
              <w:t>Principles of Anatomy and Physiology,</w:t>
            </w:r>
            <w:r w:rsidRPr="003A6E48">
              <w:rPr>
                <w:rFonts w:ascii="Arial" w:hAnsi="Arial" w:cs="Arial"/>
                <w:szCs w:val="24"/>
              </w:rPr>
              <w:t xml:space="preserve"> 12</w:t>
            </w:r>
            <w:r w:rsidRPr="003A6E48">
              <w:rPr>
                <w:rFonts w:ascii="Arial" w:hAnsi="Arial" w:cs="Arial"/>
                <w:szCs w:val="24"/>
                <w:vertAlign w:val="superscript"/>
              </w:rPr>
              <w:t>th</w:t>
            </w:r>
            <w:r w:rsidRPr="003A6E48">
              <w:rPr>
                <w:rFonts w:ascii="Arial" w:hAnsi="Arial" w:cs="Arial"/>
                <w:szCs w:val="24"/>
              </w:rPr>
              <w:t xml:space="preserve"> ed.  John Wiley and Sons</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proofErr w:type="spellStart"/>
            <w:r w:rsidRPr="003A6E48">
              <w:rPr>
                <w:rFonts w:ascii="Arial" w:hAnsi="Arial" w:cs="Arial"/>
                <w:szCs w:val="24"/>
              </w:rPr>
              <w:t>Marieb</w:t>
            </w:r>
            <w:proofErr w:type="spellEnd"/>
            <w:r w:rsidRPr="003A6E48">
              <w:rPr>
                <w:rFonts w:ascii="Arial" w:hAnsi="Arial" w:cs="Arial"/>
                <w:szCs w:val="24"/>
              </w:rPr>
              <w:t xml:space="preserve">, E. N.  </w:t>
            </w:r>
            <w:r w:rsidRPr="003A6E48">
              <w:rPr>
                <w:rFonts w:ascii="Arial" w:hAnsi="Arial" w:cs="Arial"/>
                <w:i/>
                <w:szCs w:val="24"/>
              </w:rPr>
              <w:t>Essentials of Human Anatomy and Physiology,</w:t>
            </w:r>
            <w:r w:rsidRPr="003A6E48">
              <w:rPr>
                <w:rFonts w:ascii="Arial" w:hAnsi="Arial" w:cs="Arial"/>
                <w:szCs w:val="24"/>
              </w:rPr>
              <w:t xml:space="preserve"> 8</w:t>
            </w:r>
            <w:r w:rsidRPr="003A6E48">
              <w:rPr>
                <w:rFonts w:ascii="Arial" w:hAnsi="Arial" w:cs="Arial"/>
                <w:szCs w:val="24"/>
                <w:vertAlign w:val="superscript"/>
              </w:rPr>
              <w:t>th</w:t>
            </w:r>
            <w:r w:rsidRPr="003A6E48">
              <w:rPr>
                <w:rFonts w:ascii="Arial" w:hAnsi="Arial" w:cs="Arial"/>
                <w:szCs w:val="24"/>
              </w:rPr>
              <w:t xml:space="preserve"> or 9</w:t>
            </w:r>
            <w:r w:rsidRPr="003A6E48">
              <w:rPr>
                <w:rFonts w:ascii="Arial" w:hAnsi="Arial" w:cs="Arial"/>
                <w:szCs w:val="24"/>
                <w:vertAlign w:val="superscript"/>
              </w:rPr>
              <w:t>th</w:t>
            </w:r>
            <w:r w:rsidRPr="003A6E48">
              <w:rPr>
                <w:rFonts w:ascii="Arial" w:hAnsi="Arial" w:cs="Arial"/>
                <w:szCs w:val="24"/>
              </w:rPr>
              <w:t xml:space="preserve"> ed. Pearson</w:t>
            </w:r>
          </w:p>
          <w:p w:rsidR="00D7178E" w:rsidRPr="003A6E48" w:rsidRDefault="00D7178E" w:rsidP="00853002">
            <w:pPr>
              <w:shd w:val="clear" w:color="auto" w:fill="FFFFFF"/>
              <w:spacing w:line="336" w:lineRule="atLeast"/>
              <w:rPr>
                <w:rFonts w:ascii="Arial" w:hAnsi="Arial" w:cs="Arial"/>
                <w:color w:val="000000"/>
                <w:szCs w:val="24"/>
                <w:lang w:eastAsia="en-CA"/>
              </w:rPr>
            </w:pPr>
          </w:p>
          <w:p w:rsidR="00D7178E" w:rsidRDefault="00D7178E" w:rsidP="00853002">
            <w:pPr>
              <w:shd w:val="clear" w:color="auto" w:fill="FFFFFF"/>
              <w:spacing w:line="336" w:lineRule="atLeast"/>
              <w:rPr>
                <w:rFonts w:ascii="Arial" w:hAnsi="Arial" w:cs="Arial"/>
                <w:color w:val="000000"/>
                <w:szCs w:val="24"/>
                <w:lang w:eastAsia="en-CA"/>
              </w:rPr>
            </w:pPr>
            <w:r w:rsidRPr="003A6E48">
              <w:rPr>
                <w:rFonts w:ascii="Arial" w:hAnsi="Arial" w:cs="Arial"/>
                <w:color w:val="000000"/>
                <w:szCs w:val="24"/>
                <w:lang w:eastAsia="en-CA"/>
              </w:rPr>
              <w:t xml:space="preserve">Morris-Gray, D. G.  </w:t>
            </w:r>
            <w:r w:rsidRPr="003A6E48">
              <w:rPr>
                <w:rFonts w:ascii="Arial" w:hAnsi="Arial" w:cs="Arial"/>
                <w:i/>
                <w:color w:val="000000"/>
                <w:szCs w:val="24"/>
                <w:lang w:eastAsia="en-CA"/>
              </w:rPr>
              <w:t>Calculate with Confidence,</w:t>
            </w:r>
            <w:r w:rsidRPr="003A6E48">
              <w:rPr>
                <w:rFonts w:ascii="Arial" w:hAnsi="Arial" w:cs="Arial"/>
                <w:color w:val="000000"/>
                <w:szCs w:val="24"/>
                <w:lang w:eastAsia="en-CA"/>
              </w:rPr>
              <w:t xml:space="preserve"> 4</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or 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ed.  </w:t>
            </w:r>
            <w:proofErr w:type="spellStart"/>
            <w:r w:rsidRPr="003A6E48">
              <w:rPr>
                <w:rFonts w:ascii="Arial" w:hAnsi="Arial" w:cs="Arial"/>
                <w:color w:val="000000"/>
                <w:szCs w:val="24"/>
                <w:lang w:eastAsia="en-CA"/>
              </w:rPr>
              <w:t>Elsievier</w:t>
            </w:r>
            <w:proofErr w:type="spellEnd"/>
            <w:r w:rsidRPr="003A6E48">
              <w:rPr>
                <w:rFonts w:ascii="Arial" w:hAnsi="Arial" w:cs="Arial"/>
                <w:color w:val="000000"/>
                <w:szCs w:val="24"/>
                <w:lang w:eastAsia="en-CA"/>
              </w:rPr>
              <w:t xml:space="preserve"> Mosby</w:t>
            </w:r>
          </w:p>
          <w:p w:rsidR="00D7178E" w:rsidRPr="003A6E48" w:rsidRDefault="00D7178E" w:rsidP="00853002">
            <w:pPr>
              <w:shd w:val="clear" w:color="auto" w:fill="FFFFFF"/>
              <w:spacing w:line="336" w:lineRule="atLeast"/>
              <w:rPr>
                <w:rFonts w:ascii="Arial" w:hAnsi="Arial" w:cs="Arial"/>
                <w:color w:val="000000"/>
                <w:szCs w:val="24"/>
                <w:lang w:eastAsia="en-CA"/>
              </w:rPr>
            </w:pPr>
          </w:p>
          <w:p w:rsidR="00D7178E" w:rsidRPr="003A6E48" w:rsidRDefault="00D7178E" w:rsidP="00853002">
            <w:pPr>
              <w:rPr>
                <w:rFonts w:ascii="Arial" w:hAnsi="Arial" w:cs="Arial"/>
                <w:i/>
                <w:szCs w:val="24"/>
              </w:rPr>
            </w:pPr>
            <w:r w:rsidRPr="003A6E48">
              <w:rPr>
                <w:rFonts w:ascii="Arial" w:hAnsi="Arial" w:cs="Arial"/>
                <w:i/>
                <w:szCs w:val="24"/>
              </w:rPr>
              <w:t xml:space="preserve">Optional texts: </w:t>
            </w:r>
          </w:p>
          <w:p w:rsidR="008C6899" w:rsidRDefault="008C6899" w:rsidP="00853002">
            <w:pPr>
              <w:rPr>
                <w:rFonts w:ascii="Arial" w:hAnsi="Arial" w:cs="Arial"/>
                <w:szCs w:val="24"/>
              </w:rPr>
            </w:pPr>
          </w:p>
          <w:p w:rsidR="008C6899" w:rsidRDefault="008C6899" w:rsidP="00853002">
            <w:pPr>
              <w:rPr>
                <w:rFonts w:ascii="Arial" w:hAnsi="Arial" w:cs="Arial"/>
                <w:szCs w:val="24"/>
              </w:rPr>
            </w:pPr>
            <w:r>
              <w:rPr>
                <w:rFonts w:ascii="Arial" w:hAnsi="Arial" w:cs="Arial"/>
                <w:szCs w:val="24"/>
              </w:rPr>
              <w:t xml:space="preserve">Phillips, L. D. (2010).  </w:t>
            </w:r>
            <w:r>
              <w:rPr>
                <w:rFonts w:ascii="Arial" w:hAnsi="Arial" w:cs="Arial"/>
                <w:i/>
                <w:szCs w:val="24"/>
              </w:rPr>
              <w:t xml:space="preserve">Manual of I.V. Therapeutics, </w:t>
            </w:r>
            <w:r>
              <w:rPr>
                <w:rFonts w:ascii="Arial" w:hAnsi="Arial" w:cs="Arial"/>
                <w:szCs w:val="24"/>
              </w:rPr>
              <w:t>5</w:t>
            </w:r>
            <w:r w:rsidRPr="008C6899">
              <w:rPr>
                <w:rFonts w:ascii="Arial" w:hAnsi="Arial" w:cs="Arial"/>
                <w:szCs w:val="24"/>
                <w:vertAlign w:val="superscript"/>
              </w:rPr>
              <w:t>th</w:t>
            </w:r>
            <w:r>
              <w:rPr>
                <w:rFonts w:ascii="Arial" w:hAnsi="Arial" w:cs="Arial"/>
                <w:szCs w:val="24"/>
              </w:rPr>
              <w:t xml:space="preserve"> ed.  F.</w:t>
            </w:r>
            <w:r w:rsidR="006649E2">
              <w:rPr>
                <w:rFonts w:ascii="Arial" w:hAnsi="Arial" w:cs="Arial"/>
                <w:szCs w:val="24"/>
              </w:rPr>
              <w:t xml:space="preserve"> </w:t>
            </w:r>
            <w:r>
              <w:rPr>
                <w:rFonts w:ascii="Arial" w:hAnsi="Arial" w:cs="Arial"/>
                <w:szCs w:val="24"/>
              </w:rPr>
              <w:t>A. Davis Company:  Philadelphia.   Available at Sault College Bookstore.</w:t>
            </w:r>
          </w:p>
          <w:p w:rsidR="008C6899" w:rsidRPr="008C6899" w:rsidRDefault="008C6899" w:rsidP="00853002">
            <w:pPr>
              <w:rPr>
                <w:rFonts w:ascii="Arial" w:hAnsi="Arial" w:cs="Arial"/>
                <w:szCs w:val="24"/>
              </w:rPr>
            </w:pPr>
          </w:p>
          <w:p w:rsidR="00D7178E" w:rsidRPr="003A6E48" w:rsidRDefault="00D7178E" w:rsidP="00853002">
            <w:pPr>
              <w:rPr>
                <w:rFonts w:ascii="Arial" w:hAnsi="Arial" w:cs="Arial"/>
                <w:szCs w:val="24"/>
              </w:rPr>
            </w:pPr>
            <w:r w:rsidRPr="003A6E48">
              <w:rPr>
                <w:rFonts w:ascii="Arial" w:hAnsi="Arial" w:cs="Arial"/>
                <w:szCs w:val="24"/>
              </w:rPr>
              <w:t xml:space="preserve">Weinstein, S. M. (2007).  </w:t>
            </w:r>
            <w:proofErr w:type="spellStart"/>
            <w:proofErr w:type="gramStart"/>
            <w:r w:rsidRPr="003A6E48">
              <w:rPr>
                <w:rFonts w:ascii="Arial" w:hAnsi="Arial" w:cs="Arial"/>
                <w:i/>
                <w:szCs w:val="24"/>
              </w:rPr>
              <w:t>Plumer’s</w:t>
            </w:r>
            <w:proofErr w:type="spellEnd"/>
            <w:r w:rsidR="008C6899">
              <w:rPr>
                <w:rFonts w:ascii="Arial" w:hAnsi="Arial" w:cs="Arial"/>
                <w:i/>
                <w:szCs w:val="24"/>
              </w:rPr>
              <w:t xml:space="preserve"> </w:t>
            </w:r>
            <w:r w:rsidRPr="003A6E48">
              <w:rPr>
                <w:rFonts w:ascii="Arial" w:hAnsi="Arial" w:cs="Arial"/>
                <w:i/>
                <w:szCs w:val="24"/>
              </w:rPr>
              <w:t xml:space="preserve"> Principles</w:t>
            </w:r>
            <w:proofErr w:type="gramEnd"/>
            <w:r w:rsidRPr="003A6E48">
              <w:rPr>
                <w:rFonts w:ascii="Arial" w:hAnsi="Arial" w:cs="Arial"/>
                <w:i/>
                <w:szCs w:val="24"/>
              </w:rPr>
              <w:t xml:space="preserve"> &amp; Practice of Intravenous Therapy</w:t>
            </w:r>
            <w:r w:rsidRPr="003A6E48">
              <w:rPr>
                <w:rFonts w:ascii="Arial" w:hAnsi="Arial" w:cs="Arial"/>
                <w:szCs w:val="24"/>
              </w:rPr>
              <w:t>, 8</w:t>
            </w:r>
            <w:r w:rsidRPr="003A6E48">
              <w:rPr>
                <w:rFonts w:ascii="Arial" w:hAnsi="Arial" w:cs="Arial"/>
                <w:szCs w:val="24"/>
                <w:vertAlign w:val="superscript"/>
              </w:rPr>
              <w:t>th</w:t>
            </w:r>
            <w:r w:rsidRPr="003A6E48">
              <w:rPr>
                <w:rFonts w:ascii="Arial" w:hAnsi="Arial" w:cs="Arial"/>
                <w:szCs w:val="24"/>
              </w:rPr>
              <w:t xml:space="preserve"> ed.  Lippincott Williams &amp; Wilkins</w:t>
            </w:r>
            <w:r w:rsidR="0010231C">
              <w:rPr>
                <w:rFonts w:ascii="Arial" w:hAnsi="Arial" w:cs="Arial"/>
                <w:szCs w:val="24"/>
              </w:rPr>
              <w:t>.  Avail</w:t>
            </w:r>
            <w:r w:rsidR="008C6899">
              <w:rPr>
                <w:rFonts w:ascii="Arial" w:hAnsi="Arial" w:cs="Arial"/>
                <w:szCs w:val="24"/>
              </w:rPr>
              <w:t>able at Sault College Bookstore.</w:t>
            </w:r>
          </w:p>
          <w:p w:rsidR="00D7178E" w:rsidRPr="003A6E48" w:rsidRDefault="00D7178E" w:rsidP="00853002">
            <w:pPr>
              <w:rPr>
                <w:rFonts w:ascii="Arial" w:hAnsi="Arial" w:cs="Arial"/>
                <w:szCs w:val="24"/>
              </w:rPr>
            </w:pPr>
          </w:p>
          <w:p w:rsidR="00D7178E" w:rsidRDefault="00D7178E" w:rsidP="00853002">
            <w:pPr>
              <w:rPr>
                <w:rFonts w:ascii="Arial" w:hAnsi="Arial" w:cs="Arial"/>
                <w:szCs w:val="24"/>
              </w:rPr>
            </w:pPr>
            <w:r w:rsidRPr="003A6E48">
              <w:rPr>
                <w:rFonts w:ascii="Arial" w:hAnsi="Arial" w:cs="Arial"/>
                <w:szCs w:val="24"/>
              </w:rPr>
              <w:t xml:space="preserve">Schilling-McCann, J. A. (2006).  </w:t>
            </w:r>
            <w:r w:rsidRPr="003A6E48">
              <w:rPr>
                <w:rFonts w:ascii="Arial" w:hAnsi="Arial" w:cs="Arial"/>
                <w:i/>
                <w:szCs w:val="24"/>
              </w:rPr>
              <w:t>I.V. Therapy made Incredibly Easy,</w:t>
            </w:r>
            <w:r w:rsidRPr="003A6E48">
              <w:rPr>
                <w:rFonts w:ascii="Arial" w:hAnsi="Arial" w:cs="Arial"/>
                <w:szCs w:val="24"/>
              </w:rPr>
              <w:t xml:space="preserve"> 3</w:t>
            </w:r>
            <w:r w:rsidRPr="003A6E48">
              <w:rPr>
                <w:rFonts w:ascii="Arial" w:hAnsi="Arial" w:cs="Arial"/>
                <w:szCs w:val="24"/>
                <w:vertAlign w:val="superscript"/>
              </w:rPr>
              <w:t>rd</w:t>
            </w:r>
            <w:r w:rsidRPr="003A6E48">
              <w:rPr>
                <w:rFonts w:ascii="Arial" w:hAnsi="Arial" w:cs="Arial"/>
                <w:szCs w:val="24"/>
              </w:rPr>
              <w:t xml:space="preserve"> ed.  Lippincott Williams &amp; Wilkins</w:t>
            </w:r>
          </w:p>
          <w:p w:rsidR="0010231C" w:rsidRDefault="0010231C" w:rsidP="00853002">
            <w:pPr>
              <w:rPr>
                <w:rFonts w:ascii="Arial" w:hAnsi="Arial" w:cs="Arial"/>
                <w:szCs w:val="24"/>
              </w:rPr>
            </w:pPr>
          </w:p>
          <w:p w:rsidR="00D7178E" w:rsidRPr="00717C0F" w:rsidRDefault="00D7178E" w:rsidP="008C6899">
            <w:pPr>
              <w:rPr>
                <w:rFonts w:ascii="Arial" w:hAnsi="Arial"/>
                <w:b/>
              </w:rPr>
            </w:pPr>
          </w:p>
        </w:tc>
      </w:tr>
    </w:tbl>
    <w:p w:rsidR="00D7178E" w:rsidRDefault="00D322E9" w:rsidP="00D7178E">
      <w:pPr>
        <w:rPr>
          <w:rFonts w:ascii="Arial" w:hAnsi="Arial"/>
        </w:rPr>
      </w:pPr>
      <w:r>
        <w:rPr>
          <w:rFonts w:ascii="Arial" w:hAnsi="Arial"/>
        </w:rPr>
        <w:tab/>
      </w: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8181"/>
      </w:tblGrid>
      <w:tr w:rsidR="00D7178E" w:rsidTr="00853002">
        <w:trPr>
          <w:cantSplit/>
        </w:trPr>
        <w:tc>
          <w:tcPr>
            <w:tcW w:w="675" w:type="dxa"/>
          </w:tcPr>
          <w:p w:rsidR="00D7178E" w:rsidRDefault="007C4064" w:rsidP="00853002">
            <w:pPr>
              <w:rPr>
                <w:rFonts w:ascii="Arial" w:hAnsi="Arial"/>
                <w:b/>
              </w:rPr>
            </w:pPr>
            <w:r>
              <w:rPr>
                <w:rFonts w:ascii="Arial" w:hAnsi="Arial"/>
                <w:b/>
              </w:rPr>
              <w:lastRenderedPageBreak/>
              <w:tab/>
            </w:r>
          </w:p>
        </w:tc>
        <w:tc>
          <w:tcPr>
            <w:tcW w:w="8181" w:type="dxa"/>
          </w:tcPr>
          <w:p w:rsidR="00D7178E" w:rsidRDefault="00D7178E" w:rsidP="00853002">
            <w:pPr>
              <w:rPr>
                <w:rFonts w:ascii="Arial" w:hAnsi="Arial"/>
                <w:b/>
              </w:rPr>
            </w:pPr>
            <w:r>
              <w:rPr>
                <w:rFonts w:ascii="Arial" w:hAnsi="Arial"/>
                <w:b/>
              </w:rPr>
              <w:t>EVALUATION PROCESS/GRADING SYSTEM:</w:t>
            </w:r>
          </w:p>
          <w:p w:rsidR="00D7178E" w:rsidRDefault="00D7178E" w:rsidP="00853002">
            <w:pPr>
              <w:rPr>
                <w:rFonts w:ascii="Arial" w:hAnsi="Arial" w:cs="Arial"/>
                <w:i/>
              </w:rPr>
            </w:pPr>
            <w:r>
              <w:rPr>
                <w:rFonts w:ascii="Arial" w:hAnsi="Arial" w:cs="Arial"/>
                <w:i/>
              </w:rPr>
              <w:t>Attendance of all classes, lab demonstration and practice is expected for successful completion of this course</w:t>
            </w:r>
          </w:p>
          <w:p w:rsidR="00D7178E" w:rsidRDefault="00D7178E" w:rsidP="00853002">
            <w:pPr>
              <w:rPr>
                <w:rFonts w:ascii="Arial" w:hAnsi="Arial" w:cs="Arial"/>
                <w:i/>
              </w:rPr>
            </w:pPr>
          </w:p>
          <w:p w:rsidR="00D7178E" w:rsidRDefault="007C4064" w:rsidP="007C4064">
            <w:pPr>
              <w:pStyle w:val="EnvelopeReturn"/>
              <w:tabs>
                <w:tab w:val="left" w:leader="dot" w:pos="4980"/>
              </w:tabs>
            </w:pPr>
            <w:r>
              <w:t>4 Quizzes</w:t>
            </w:r>
            <w:r>
              <w:tab/>
              <w:t>40%</w:t>
            </w:r>
          </w:p>
          <w:p w:rsidR="007C4064" w:rsidRDefault="007C4064" w:rsidP="007C4064">
            <w:pPr>
              <w:pStyle w:val="EnvelopeReturn"/>
              <w:tabs>
                <w:tab w:val="left" w:leader="dot" w:pos="4980"/>
              </w:tabs>
            </w:pPr>
            <w:r>
              <w:t>Math Test</w:t>
            </w:r>
            <w:r>
              <w:tab/>
              <w:t>10%</w:t>
            </w:r>
          </w:p>
          <w:p w:rsidR="007C4064" w:rsidRDefault="007C4064" w:rsidP="007C4064">
            <w:pPr>
              <w:pStyle w:val="EnvelopeReturn"/>
              <w:tabs>
                <w:tab w:val="left" w:leader="dot" w:pos="4980"/>
              </w:tabs>
            </w:pPr>
            <w:r>
              <w:t>Lab Attendance/Participation</w:t>
            </w:r>
            <w:r>
              <w:tab/>
              <w:t>10% (2% x 5 labs)</w:t>
            </w:r>
          </w:p>
          <w:p w:rsidR="007C4064" w:rsidRDefault="007C4064" w:rsidP="007C4064">
            <w:pPr>
              <w:pStyle w:val="EnvelopeReturn"/>
              <w:tabs>
                <w:tab w:val="left" w:leader="dot" w:pos="4980"/>
              </w:tabs>
            </w:pPr>
            <w:r>
              <w:t xml:space="preserve">Lab Demo with Insertion of BG </w:t>
            </w:r>
            <w:proofErr w:type="spellStart"/>
            <w:r>
              <w:t>Angio</w:t>
            </w:r>
            <w:proofErr w:type="spellEnd"/>
            <w:r>
              <w:t xml:space="preserve"> </w:t>
            </w:r>
          </w:p>
          <w:p w:rsidR="007C4064" w:rsidRDefault="007C4064" w:rsidP="007C4064">
            <w:pPr>
              <w:pStyle w:val="EnvelopeReturn"/>
              <w:tabs>
                <w:tab w:val="left" w:leader="dot" w:pos="4980"/>
              </w:tabs>
            </w:pPr>
            <w:r>
              <w:t>Following 15 Steps Phillips Model</w:t>
            </w:r>
            <w:r>
              <w:tab/>
              <w:t>10%</w:t>
            </w:r>
          </w:p>
          <w:p w:rsidR="007C4064" w:rsidRDefault="007C4064" w:rsidP="007C4064">
            <w:pPr>
              <w:pStyle w:val="EnvelopeReturn"/>
              <w:tabs>
                <w:tab w:val="left" w:leader="dot" w:pos="4980"/>
              </w:tabs>
            </w:pPr>
            <w:r>
              <w:t>Final Exam</w:t>
            </w:r>
            <w:r>
              <w:tab/>
              <w:t>30%</w:t>
            </w:r>
          </w:p>
          <w:p w:rsidR="007C4064" w:rsidRDefault="007C4064" w:rsidP="007C4064">
            <w:pPr>
              <w:pStyle w:val="EnvelopeReturn"/>
              <w:tabs>
                <w:tab w:val="left" w:leader="dot" w:pos="4980"/>
              </w:tabs>
            </w:pPr>
            <w:r>
              <w:t>Total</w:t>
            </w:r>
            <w:r>
              <w:tab/>
              <w:t>100%</w:t>
            </w:r>
          </w:p>
          <w:p w:rsidR="007C4064" w:rsidRDefault="007C4064" w:rsidP="007C4064">
            <w:pPr>
              <w:pStyle w:val="EnvelopeReturn"/>
              <w:tabs>
                <w:tab w:val="left" w:leader="dot" w:pos="4980"/>
              </w:tabs>
            </w:pPr>
          </w:p>
          <w:p w:rsidR="006649E2" w:rsidRDefault="006649E2" w:rsidP="006649E2">
            <w:pPr>
              <w:rPr>
                <w:rFonts w:ascii="Arial" w:hAnsi="Arial" w:cs="Arial"/>
              </w:rPr>
            </w:pPr>
            <w:r>
              <w:rPr>
                <w:rFonts w:ascii="Arial" w:hAnsi="Arial" w:cs="Arial"/>
              </w:rPr>
              <w:t>*Minimum pass</w:t>
            </w:r>
            <w:r w:rsidR="00B36C71">
              <w:rPr>
                <w:rFonts w:ascii="Arial" w:hAnsi="Arial" w:cs="Arial"/>
              </w:rPr>
              <w:t xml:space="preserve"> required</w:t>
            </w:r>
            <w:r w:rsidR="00DE0F7B">
              <w:rPr>
                <w:rFonts w:ascii="Arial" w:hAnsi="Arial" w:cs="Arial"/>
              </w:rPr>
              <w:t xml:space="preserve"> = 9</w:t>
            </w:r>
            <w:r>
              <w:rPr>
                <w:rFonts w:ascii="Arial" w:hAnsi="Arial" w:cs="Arial"/>
              </w:rPr>
              <w:t>0%.  If unsuccessful,</w:t>
            </w:r>
            <w:r w:rsidR="00B36C71">
              <w:rPr>
                <w:rFonts w:ascii="Arial" w:hAnsi="Arial" w:cs="Arial"/>
              </w:rPr>
              <w:t xml:space="preserve"> one rewrite is allowed in  the learning centre within 2 weeks of completion of course</w:t>
            </w:r>
          </w:p>
          <w:p w:rsidR="006649E2" w:rsidRDefault="006649E2" w:rsidP="00853002">
            <w:pPr>
              <w:pStyle w:val="EnvelopeReturn"/>
            </w:pPr>
          </w:p>
        </w:tc>
      </w:tr>
      <w:tr w:rsidR="00D7178E" w:rsidTr="00853002">
        <w:trPr>
          <w:cantSplit/>
        </w:trPr>
        <w:tc>
          <w:tcPr>
            <w:tcW w:w="675" w:type="dxa"/>
          </w:tcPr>
          <w:p w:rsidR="00D7178E" w:rsidRDefault="00D7178E" w:rsidP="00853002">
            <w:pPr>
              <w:pStyle w:val="EnvelopeReturn"/>
            </w:pPr>
          </w:p>
        </w:tc>
        <w:tc>
          <w:tcPr>
            <w:tcW w:w="8181" w:type="dxa"/>
          </w:tcPr>
          <w:p w:rsidR="00D7178E" w:rsidRDefault="00D7178E" w:rsidP="00853002">
            <w:pPr>
              <w:rPr>
                <w:rFonts w:ascii="Arial" w:hAnsi="Arial"/>
              </w:rPr>
            </w:pPr>
            <w:r>
              <w:rPr>
                <w:rFonts w:ascii="Arial" w:hAnsi="Arial"/>
              </w:rPr>
              <w:t>The following semester grades will be assigned to students:</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jc w:val="center"/>
              <w:rPr>
                <w:rFonts w:ascii="Arial" w:hAnsi="Arial" w:cs="Arial"/>
                <w:i/>
                <w:iCs/>
              </w:rPr>
            </w:pPr>
          </w:p>
          <w:p w:rsidR="00D7178E" w:rsidRDefault="00D7178E" w:rsidP="00853002">
            <w:pPr>
              <w:pStyle w:val="Heading2"/>
              <w:rPr>
                <w:rFonts w:ascii="Arial" w:hAnsi="Arial" w:cs="Arial"/>
              </w:rPr>
            </w:pPr>
            <w:r>
              <w:rPr>
                <w:rFonts w:ascii="Arial" w:hAnsi="Arial" w:cs="Arial"/>
              </w:rPr>
              <w:t>Grade</w:t>
            </w:r>
          </w:p>
        </w:tc>
        <w:tc>
          <w:tcPr>
            <w:tcW w:w="4678" w:type="dxa"/>
          </w:tcPr>
          <w:p w:rsidR="00D7178E" w:rsidRDefault="00D7178E" w:rsidP="00853002">
            <w:pPr>
              <w:jc w:val="center"/>
              <w:rPr>
                <w:rFonts w:ascii="Arial" w:hAnsi="Arial" w:cs="Arial"/>
                <w:i/>
                <w:iCs/>
              </w:rPr>
            </w:pPr>
          </w:p>
          <w:p w:rsidR="00D7178E" w:rsidRDefault="00D7178E" w:rsidP="00853002">
            <w:pPr>
              <w:pStyle w:val="Heading1"/>
              <w:rPr>
                <w:rFonts w:ascii="Arial" w:hAnsi="Arial" w:cs="Arial"/>
              </w:rPr>
            </w:pPr>
            <w:r>
              <w:rPr>
                <w:rFonts w:ascii="Arial" w:hAnsi="Arial" w:cs="Arial"/>
              </w:rPr>
              <w:t>Definition</w:t>
            </w:r>
          </w:p>
        </w:tc>
        <w:tc>
          <w:tcPr>
            <w:tcW w:w="1802" w:type="dxa"/>
          </w:tcPr>
          <w:p w:rsidR="00D7178E" w:rsidRDefault="00D7178E" w:rsidP="00853002">
            <w:pPr>
              <w:jc w:val="center"/>
              <w:rPr>
                <w:rFonts w:ascii="Arial" w:hAnsi="Arial" w:cs="Arial"/>
                <w:i/>
                <w:iCs/>
              </w:rPr>
            </w:pPr>
            <w:r>
              <w:rPr>
                <w:rFonts w:ascii="Arial" w:hAnsi="Arial" w:cs="Arial"/>
                <w:i/>
                <w:iCs/>
              </w:rPr>
              <w:t>Grade Point Equivalent</w:t>
            </w:r>
          </w:p>
        </w:tc>
      </w:tr>
      <w:tr w:rsidR="00D7178E" w:rsidTr="00853002">
        <w:trPr>
          <w:cantSplit/>
        </w:trPr>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A+</w:t>
            </w:r>
          </w:p>
        </w:tc>
        <w:tc>
          <w:tcPr>
            <w:tcW w:w="4678" w:type="dxa"/>
          </w:tcPr>
          <w:p w:rsidR="00D7178E" w:rsidRDefault="00D7178E" w:rsidP="00853002">
            <w:pPr>
              <w:jc w:val="center"/>
              <w:rPr>
                <w:rFonts w:ascii="Arial" w:hAnsi="Arial" w:cs="Arial"/>
              </w:rPr>
            </w:pPr>
            <w:r>
              <w:rPr>
                <w:rFonts w:ascii="Arial" w:hAnsi="Arial" w:cs="Arial"/>
              </w:rPr>
              <w:t>90 – 100%</w:t>
            </w:r>
          </w:p>
        </w:tc>
        <w:tc>
          <w:tcPr>
            <w:tcW w:w="1802" w:type="dxa"/>
            <w:vMerge w:val="restart"/>
            <w:vAlign w:val="center"/>
          </w:tcPr>
          <w:p w:rsidR="00D7178E" w:rsidRDefault="00D7178E" w:rsidP="00853002">
            <w:pPr>
              <w:jc w:val="center"/>
              <w:rPr>
                <w:rFonts w:ascii="Arial" w:hAnsi="Arial" w:cs="Arial"/>
              </w:rPr>
            </w:pPr>
            <w:r>
              <w:rPr>
                <w:rFonts w:ascii="Arial" w:hAnsi="Arial" w:cs="Arial"/>
              </w:rPr>
              <w:t>4.00</w:t>
            </w:r>
          </w:p>
        </w:tc>
      </w:tr>
      <w:tr w:rsidR="00D7178E" w:rsidTr="00853002">
        <w:trPr>
          <w:cantSplit/>
        </w:trPr>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A</w:t>
            </w:r>
          </w:p>
        </w:tc>
        <w:tc>
          <w:tcPr>
            <w:tcW w:w="4678" w:type="dxa"/>
          </w:tcPr>
          <w:p w:rsidR="00D7178E" w:rsidRDefault="00D7178E" w:rsidP="00853002">
            <w:pPr>
              <w:jc w:val="center"/>
              <w:rPr>
                <w:rFonts w:ascii="Arial" w:hAnsi="Arial" w:cs="Arial"/>
              </w:rPr>
            </w:pPr>
            <w:r>
              <w:rPr>
                <w:rFonts w:ascii="Arial" w:hAnsi="Arial" w:cs="Arial"/>
              </w:rPr>
              <w:t>80 – 89%</w:t>
            </w:r>
          </w:p>
        </w:tc>
        <w:tc>
          <w:tcPr>
            <w:tcW w:w="1802" w:type="dxa"/>
            <w:vMerge/>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B</w:t>
            </w:r>
          </w:p>
        </w:tc>
        <w:tc>
          <w:tcPr>
            <w:tcW w:w="4678" w:type="dxa"/>
          </w:tcPr>
          <w:p w:rsidR="00D7178E" w:rsidRDefault="00D7178E" w:rsidP="00853002">
            <w:pPr>
              <w:jc w:val="center"/>
              <w:rPr>
                <w:rFonts w:ascii="Arial" w:hAnsi="Arial" w:cs="Arial"/>
              </w:rPr>
            </w:pPr>
            <w:r>
              <w:rPr>
                <w:rFonts w:ascii="Arial" w:hAnsi="Arial" w:cs="Arial"/>
              </w:rPr>
              <w:t>70 - 79%</w:t>
            </w:r>
          </w:p>
        </w:tc>
        <w:tc>
          <w:tcPr>
            <w:tcW w:w="1802" w:type="dxa"/>
          </w:tcPr>
          <w:p w:rsidR="00D7178E" w:rsidRDefault="00D7178E" w:rsidP="00853002">
            <w:pPr>
              <w:jc w:val="center"/>
              <w:rPr>
                <w:rFonts w:ascii="Arial" w:hAnsi="Arial" w:cs="Arial"/>
              </w:rPr>
            </w:pPr>
            <w:r>
              <w:rPr>
                <w:rFonts w:ascii="Arial" w:hAnsi="Arial" w:cs="Arial"/>
              </w:rPr>
              <w:t>3.00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C</w:t>
            </w:r>
          </w:p>
        </w:tc>
        <w:tc>
          <w:tcPr>
            <w:tcW w:w="4678" w:type="dxa"/>
          </w:tcPr>
          <w:p w:rsidR="00D7178E" w:rsidRDefault="00D7178E" w:rsidP="00853002">
            <w:pPr>
              <w:jc w:val="center"/>
              <w:rPr>
                <w:rFonts w:ascii="Arial" w:hAnsi="Arial" w:cs="Arial"/>
              </w:rPr>
            </w:pPr>
            <w:r>
              <w:rPr>
                <w:rFonts w:ascii="Arial" w:hAnsi="Arial" w:cs="Arial"/>
              </w:rPr>
              <w:t>60 - 69%</w:t>
            </w:r>
          </w:p>
        </w:tc>
        <w:tc>
          <w:tcPr>
            <w:tcW w:w="1802" w:type="dxa"/>
          </w:tcPr>
          <w:p w:rsidR="00D7178E" w:rsidRDefault="00D7178E" w:rsidP="00853002">
            <w:pPr>
              <w:jc w:val="center"/>
              <w:rPr>
                <w:rFonts w:ascii="Arial" w:hAnsi="Arial" w:cs="Arial"/>
              </w:rPr>
            </w:pPr>
            <w:r>
              <w:rPr>
                <w:rFonts w:ascii="Arial" w:hAnsi="Arial" w:cs="Arial"/>
              </w:rPr>
              <w:t>2.00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D</w:t>
            </w:r>
          </w:p>
        </w:tc>
        <w:tc>
          <w:tcPr>
            <w:tcW w:w="4678" w:type="dxa"/>
          </w:tcPr>
          <w:p w:rsidR="00D7178E" w:rsidRDefault="00D7178E" w:rsidP="00853002">
            <w:pPr>
              <w:jc w:val="center"/>
              <w:rPr>
                <w:rFonts w:ascii="Arial" w:hAnsi="Arial" w:cs="Arial"/>
              </w:rPr>
            </w:pPr>
            <w:r>
              <w:rPr>
                <w:rFonts w:ascii="Arial" w:hAnsi="Arial" w:cs="Arial"/>
              </w:rPr>
              <w:t>50 – 59%</w:t>
            </w:r>
          </w:p>
        </w:tc>
        <w:tc>
          <w:tcPr>
            <w:tcW w:w="1802" w:type="dxa"/>
          </w:tcPr>
          <w:p w:rsidR="00D7178E" w:rsidRDefault="00D7178E" w:rsidP="00853002">
            <w:pPr>
              <w:jc w:val="center"/>
              <w:rPr>
                <w:rFonts w:ascii="Arial" w:hAnsi="Arial" w:cs="Arial"/>
              </w:rPr>
            </w:pPr>
            <w:r>
              <w:rPr>
                <w:rFonts w:ascii="Arial" w:hAnsi="Arial" w:cs="Arial"/>
              </w:rPr>
              <w:t>1.00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F (Fail)</w:t>
            </w:r>
          </w:p>
        </w:tc>
        <w:tc>
          <w:tcPr>
            <w:tcW w:w="4678" w:type="dxa"/>
          </w:tcPr>
          <w:p w:rsidR="00D7178E" w:rsidRDefault="00D7178E" w:rsidP="00853002">
            <w:pPr>
              <w:jc w:val="center"/>
              <w:rPr>
                <w:rFonts w:ascii="Arial" w:hAnsi="Arial" w:cs="Arial"/>
              </w:rPr>
            </w:pPr>
            <w:r>
              <w:rPr>
                <w:rFonts w:ascii="Arial" w:hAnsi="Arial" w:cs="Arial"/>
              </w:rPr>
              <w:t>49% and below</w:t>
            </w:r>
          </w:p>
        </w:tc>
        <w:tc>
          <w:tcPr>
            <w:tcW w:w="1802" w:type="dxa"/>
          </w:tcPr>
          <w:p w:rsidR="00D7178E" w:rsidRDefault="00D7178E" w:rsidP="00853002">
            <w:pPr>
              <w:jc w:val="center"/>
              <w:rPr>
                <w:rFonts w:ascii="Arial" w:hAnsi="Arial" w:cs="Arial"/>
              </w:rPr>
            </w:pPr>
            <w:r>
              <w:rPr>
                <w:rFonts w:ascii="Arial" w:hAnsi="Arial" w:cs="Arial"/>
              </w:rPr>
              <w:t>0.00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p>
        </w:tc>
        <w:tc>
          <w:tcPr>
            <w:tcW w:w="4678" w:type="dxa"/>
          </w:tcPr>
          <w:p w:rsidR="00D7178E" w:rsidRDefault="00D7178E" w:rsidP="00853002">
            <w:pPr>
              <w:rPr>
                <w:rFonts w:ascii="Arial" w:hAnsi="Arial" w:cs="Arial"/>
              </w:rPr>
            </w:pP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CR (Credit)</w:t>
            </w:r>
          </w:p>
        </w:tc>
        <w:tc>
          <w:tcPr>
            <w:tcW w:w="4678" w:type="dxa"/>
          </w:tcPr>
          <w:p w:rsidR="00D7178E" w:rsidRDefault="00D7178E" w:rsidP="00853002">
            <w:pPr>
              <w:rPr>
                <w:rFonts w:ascii="Arial" w:hAnsi="Arial" w:cs="Arial"/>
              </w:rPr>
            </w:pPr>
            <w:r>
              <w:rPr>
                <w:rFonts w:ascii="Arial" w:hAnsi="Arial" w:cs="Arial"/>
              </w:rPr>
              <w:t>Credit for diploma requirements has been awarded.</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S</w:t>
            </w:r>
          </w:p>
        </w:tc>
        <w:tc>
          <w:tcPr>
            <w:tcW w:w="4678" w:type="dxa"/>
          </w:tcPr>
          <w:p w:rsidR="00D7178E" w:rsidRDefault="00D7178E" w:rsidP="00853002">
            <w:pPr>
              <w:rPr>
                <w:rFonts w:ascii="Arial" w:hAnsi="Arial" w:cs="Arial"/>
              </w:rPr>
            </w:pPr>
            <w:r>
              <w:rPr>
                <w:rFonts w:ascii="Arial" w:hAnsi="Arial" w:cs="Arial"/>
              </w:rPr>
              <w:t>Satisfactory achievement in field /clinical placement or non-graded subject area.</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U</w:t>
            </w:r>
          </w:p>
        </w:tc>
        <w:tc>
          <w:tcPr>
            <w:tcW w:w="4678" w:type="dxa"/>
          </w:tcPr>
          <w:p w:rsidR="00D7178E" w:rsidRDefault="00D7178E" w:rsidP="00853002">
            <w:pPr>
              <w:rPr>
                <w:rFonts w:ascii="Arial" w:hAnsi="Arial" w:cs="Arial"/>
              </w:rPr>
            </w:pPr>
            <w:r>
              <w:rPr>
                <w:rFonts w:ascii="Arial" w:hAnsi="Arial" w:cs="Arial"/>
              </w:rPr>
              <w:t>Unsatisfactory achievement in field/clinical placement or non-graded subject area.</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X</w:t>
            </w:r>
          </w:p>
        </w:tc>
        <w:tc>
          <w:tcPr>
            <w:tcW w:w="4678" w:type="dxa"/>
          </w:tcPr>
          <w:p w:rsidR="00D7178E" w:rsidRDefault="00D7178E" w:rsidP="008530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NR</w:t>
            </w:r>
          </w:p>
        </w:tc>
        <w:tc>
          <w:tcPr>
            <w:tcW w:w="4678" w:type="dxa"/>
          </w:tcPr>
          <w:p w:rsidR="00D7178E" w:rsidRDefault="00D7178E" w:rsidP="00853002">
            <w:pPr>
              <w:rPr>
                <w:rFonts w:ascii="Arial" w:hAnsi="Arial" w:cs="Arial"/>
              </w:rPr>
            </w:pPr>
            <w:r>
              <w:rPr>
                <w:rFonts w:ascii="Arial" w:hAnsi="Arial" w:cs="Arial"/>
              </w:rPr>
              <w:t xml:space="preserve">Grade not reported to Registrar's office.  </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W</w:t>
            </w:r>
          </w:p>
        </w:tc>
        <w:tc>
          <w:tcPr>
            <w:tcW w:w="4678" w:type="dxa"/>
          </w:tcPr>
          <w:p w:rsidR="00D7178E" w:rsidRDefault="00D7178E" w:rsidP="00853002">
            <w:pPr>
              <w:rPr>
                <w:rFonts w:ascii="Arial" w:hAnsi="Arial" w:cs="Arial"/>
              </w:rPr>
            </w:pPr>
            <w:r>
              <w:rPr>
                <w:rFonts w:ascii="Arial" w:hAnsi="Arial" w:cs="Arial"/>
              </w:rPr>
              <w:t>Student has withdrawn from the course without academic penalty.</w:t>
            </w:r>
          </w:p>
        </w:tc>
        <w:tc>
          <w:tcPr>
            <w:tcW w:w="1802" w:type="dxa"/>
          </w:tcPr>
          <w:p w:rsidR="00D7178E" w:rsidRDefault="00D7178E" w:rsidP="00853002">
            <w:pPr>
              <w:jc w:val="center"/>
              <w:rPr>
                <w:rFonts w:ascii="Arial" w:hAnsi="Arial" w:cs="Arial"/>
              </w:rPr>
            </w:pPr>
          </w:p>
        </w:tc>
      </w:tr>
    </w:tbl>
    <w:p w:rsidR="00D7178E" w:rsidRDefault="00D7178E" w:rsidP="00D7178E">
      <w:pPr>
        <w:rPr>
          <w:rFonts w:ascii="Arial" w:hAnsi="Arial" w:cs="Arial"/>
        </w:rPr>
      </w:pPr>
    </w:p>
    <w:p w:rsidR="007C4064" w:rsidRDefault="007C4064" w:rsidP="00D7178E">
      <w:pPr>
        <w:rPr>
          <w:rFonts w:ascii="Arial" w:hAnsi="Arial" w:cs="Arial"/>
        </w:rPr>
      </w:pPr>
    </w:p>
    <w:p w:rsidR="007C4064" w:rsidRDefault="007C4064" w:rsidP="00D7178E">
      <w:pPr>
        <w:rPr>
          <w:rFonts w:ascii="Arial" w:hAnsi="Arial" w:cs="Arial"/>
        </w:rPr>
      </w:pPr>
    </w:p>
    <w:p w:rsidR="007C4064" w:rsidRDefault="007C4064" w:rsidP="00D7178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7178E" w:rsidTr="00853002">
        <w:trPr>
          <w:cantSplit/>
        </w:trPr>
        <w:tc>
          <w:tcPr>
            <w:tcW w:w="675" w:type="dxa"/>
          </w:tcPr>
          <w:p w:rsidR="00D7178E" w:rsidRDefault="00D7178E" w:rsidP="00853002">
            <w:pPr>
              <w:rPr>
                <w:rFonts w:ascii="Arial" w:hAnsi="Arial"/>
                <w:b/>
              </w:rPr>
            </w:pPr>
            <w:r>
              <w:rPr>
                <w:rFonts w:ascii="Arial" w:hAnsi="Arial"/>
                <w:b/>
              </w:rPr>
              <w:lastRenderedPageBreak/>
              <w:t>VI.</w:t>
            </w:r>
          </w:p>
        </w:tc>
        <w:tc>
          <w:tcPr>
            <w:tcW w:w="8181" w:type="dxa"/>
            <w:gridSpan w:val="2"/>
          </w:tcPr>
          <w:p w:rsidR="00D7178E" w:rsidRDefault="00D7178E" w:rsidP="00853002">
            <w:pPr>
              <w:rPr>
                <w:rFonts w:ascii="Arial" w:hAnsi="Arial"/>
                <w:b/>
              </w:rPr>
            </w:pPr>
            <w:r>
              <w:rPr>
                <w:rFonts w:ascii="Arial" w:hAnsi="Arial"/>
                <w:b/>
              </w:rPr>
              <w:t>SPECIAL NOTES:</w:t>
            </w:r>
          </w:p>
          <w:p w:rsidR="00D7178E" w:rsidRDefault="00D7178E" w:rsidP="00853002">
            <w:pPr>
              <w:rPr>
                <w:rFonts w:ascii="Arial" w:hAnsi="Arial"/>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Course Outline Amendments</w:t>
            </w:r>
            <w:r>
              <w:rPr>
                <w:rFonts w:ascii="Arial" w:hAnsi="Arial"/>
              </w:rPr>
              <w:t>:</w:t>
            </w:r>
          </w:p>
          <w:p w:rsidR="00D7178E" w:rsidRDefault="00D7178E" w:rsidP="008530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Retention of Course Outlines</w:t>
            </w:r>
            <w:r>
              <w:rPr>
                <w:rFonts w:ascii="Arial" w:hAnsi="Arial"/>
              </w:rPr>
              <w:t>:</w:t>
            </w:r>
          </w:p>
          <w:p w:rsidR="00D7178E" w:rsidRDefault="00D7178E" w:rsidP="008530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b/>
              </w:rPr>
            </w:pPr>
            <w:r w:rsidRPr="00173273">
              <w:rPr>
                <w:rFonts w:ascii="Arial" w:hAnsi="Arial"/>
                <w:u w:val="single"/>
              </w:rPr>
              <w:t>Prior Learning Assessment</w:t>
            </w:r>
            <w:r>
              <w:rPr>
                <w:rFonts w:ascii="Arial" w:hAnsi="Arial"/>
                <w:b/>
              </w:rPr>
              <w:t>:</w:t>
            </w:r>
          </w:p>
          <w:p w:rsidR="00D7178E" w:rsidRPr="00532940" w:rsidRDefault="00D7178E" w:rsidP="008530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7178E" w:rsidRDefault="00D7178E" w:rsidP="00853002">
            <w:pPr>
              <w:rPr>
                <w:rFonts w:ascii="Arial" w:hAnsi="Arial"/>
              </w:rPr>
            </w:pPr>
          </w:p>
          <w:p w:rsidR="00D7178E" w:rsidRDefault="00D7178E" w:rsidP="00853002">
            <w:pPr>
              <w:rPr>
                <w:rFonts w:ascii="Arial" w:hAnsi="Arial"/>
              </w:rPr>
            </w:pPr>
            <w:r>
              <w:rPr>
                <w:rFonts w:ascii="Arial" w:hAnsi="Arial"/>
              </w:rPr>
              <w:t>Credit for prior learning will also be given upon successful completion of a challenge exam or portfolio.</w:t>
            </w:r>
          </w:p>
          <w:p w:rsidR="00D7178E" w:rsidRDefault="00D7178E" w:rsidP="00853002">
            <w:pPr>
              <w:rPr>
                <w:rFonts w:ascii="Arial" w:hAnsi="Arial"/>
              </w:rPr>
            </w:pPr>
          </w:p>
          <w:p w:rsidR="00D7178E" w:rsidRDefault="00D7178E" w:rsidP="00853002">
            <w:pPr>
              <w:rPr>
                <w:rFonts w:ascii="Arial" w:hAnsi="Arial"/>
              </w:rPr>
            </w:pPr>
            <w:r>
              <w:rPr>
                <w:rFonts w:ascii="Arial" w:hAnsi="Arial"/>
              </w:rPr>
              <w:t>Substitute course information is available in the Registrar's office.</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Disability Services</w:t>
            </w:r>
            <w:r>
              <w:rPr>
                <w:rFonts w:ascii="Arial" w:hAnsi="Arial"/>
              </w:rPr>
              <w:t>:</w:t>
            </w:r>
          </w:p>
          <w:p w:rsidR="00D7178E" w:rsidRDefault="00D7178E" w:rsidP="008530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7178E" w:rsidRDefault="00D7178E" w:rsidP="00853002">
            <w:pPr>
              <w:rPr>
                <w:rFonts w:ascii="Arial" w:hAnsi="Arial"/>
              </w:rPr>
            </w:pPr>
          </w:p>
        </w:tc>
      </w:tr>
      <w:tr w:rsidR="00D7178E" w:rsidTr="00853002">
        <w:trPr>
          <w:gridAfter w:val="1"/>
          <w:wAfter w:w="18" w:type="dxa"/>
          <w:cantSplit/>
        </w:trPr>
        <w:tc>
          <w:tcPr>
            <w:tcW w:w="8838" w:type="dxa"/>
            <w:gridSpan w:val="2"/>
          </w:tcPr>
          <w:p w:rsidR="00D7178E" w:rsidRPr="00B835FC" w:rsidRDefault="00D7178E" w:rsidP="00853002">
            <w:pPr>
              <w:rPr>
                <w:rFonts w:ascii="Arial" w:hAnsi="Arial"/>
                <w:u w:val="single"/>
              </w:rPr>
            </w:pPr>
            <w:r w:rsidRPr="00B835FC">
              <w:rPr>
                <w:rFonts w:ascii="Arial" w:hAnsi="Arial"/>
                <w:u w:val="single"/>
              </w:rPr>
              <w:t>Communication:</w:t>
            </w:r>
          </w:p>
          <w:p w:rsidR="00D7178E" w:rsidRPr="00E25868" w:rsidRDefault="00D7178E" w:rsidP="00853002">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lastRenderedPageBreak/>
              <w:t>Plagiarism</w:t>
            </w:r>
            <w:r>
              <w:rPr>
                <w:rFonts w:ascii="Arial" w:hAnsi="Arial"/>
              </w:rPr>
              <w:t>:</w:t>
            </w:r>
          </w:p>
          <w:p w:rsidR="00D7178E" w:rsidRDefault="00D7178E" w:rsidP="00853002">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7178E" w:rsidRDefault="00D7178E" w:rsidP="00853002">
            <w:pPr>
              <w:rPr>
                <w:rFonts w:ascii="Arial" w:hAnsi="Arial"/>
              </w:rPr>
            </w:pPr>
          </w:p>
        </w:tc>
      </w:tr>
      <w:tr w:rsidR="00D7178E" w:rsidRPr="00723208" w:rsidTr="00853002">
        <w:trPr>
          <w:gridAfter w:val="1"/>
          <w:wAfter w:w="18" w:type="dxa"/>
          <w:cantSplit/>
        </w:trPr>
        <w:tc>
          <w:tcPr>
            <w:tcW w:w="8838" w:type="dxa"/>
            <w:gridSpan w:val="2"/>
          </w:tcPr>
          <w:p w:rsidR="00D7178E" w:rsidRPr="002D240A" w:rsidRDefault="00D7178E" w:rsidP="0085300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7178E" w:rsidRDefault="00D7178E" w:rsidP="00853002">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17" w:history="1">
              <w:r w:rsidRPr="002D240A">
                <w:rPr>
                  <w:rStyle w:val="Hyperlink"/>
                  <w:rFonts w:ascii="Arial" w:hAnsi="Arial" w:cs="Arial"/>
                </w:rPr>
                <w:t>https://my.saultcollege.ca</w:t>
              </w:r>
            </w:hyperlink>
            <w:r>
              <w:rPr>
                <w:rFonts w:ascii="Arial" w:hAnsi="Arial" w:cs="Arial"/>
              </w:rPr>
              <w:t>.</w:t>
            </w:r>
          </w:p>
          <w:p w:rsidR="00D7178E" w:rsidRPr="00723208" w:rsidRDefault="00D7178E" w:rsidP="00853002">
            <w:pPr>
              <w:rPr>
                <w:rFonts w:ascii="Arial" w:hAnsi="Arial" w:cs="Arial"/>
                <w:b/>
                <w:i/>
                <w:iCs/>
                <w:color w:val="000000"/>
                <w:szCs w:val="24"/>
              </w:rPr>
            </w:pPr>
            <w:r>
              <w:rPr>
                <w:i/>
                <w:sz w:val="20"/>
              </w:rPr>
              <w:t xml:space="preserve"> </w:t>
            </w:r>
          </w:p>
        </w:tc>
      </w:tr>
      <w:tr w:rsidR="00D7178E" w:rsidRPr="00723208" w:rsidTr="00853002">
        <w:trPr>
          <w:gridAfter w:val="1"/>
          <w:wAfter w:w="18" w:type="dxa"/>
          <w:cantSplit/>
        </w:trPr>
        <w:tc>
          <w:tcPr>
            <w:tcW w:w="8838" w:type="dxa"/>
            <w:gridSpan w:val="2"/>
          </w:tcPr>
          <w:p w:rsidR="00D7178E" w:rsidRPr="0004491B" w:rsidRDefault="00D7178E" w:rsidP="0085300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7178E" w:rsidRDefault="00D7178E" w:rsidP="0085300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7178E" w:rsidRPr="00723208" w:rsidRDefault="00D7178E" w:rsidP="00853002">
            <w:pPr>
              <w:rPr>
                <w:rFonts w:ascii="Arial" w:hAnsi="Arial" w:cs="Arial"/>
                <w:b/>
                <w:i/>
                <w:iCs/>
                <w:color w:val="000000"/>
                <w:szCs w:val="24"/>
              </w:rPr>
            </w:pPr>
          </w:p>
        </w:tc>
      </w:tr>
      <w:tr w:rsidR="00D7178E" w:rsidRPr="00723208" w:rsidTr="00853002">
        <w:trPr>
          <w:gridAfter w:val="1"/>
          <w:wAfter w:w="18" w:type="dxa"/>
          <w:cantSplit/>
        </w:trPr>
        <w:tc>
          <w:tcPr>
            <w:tcW w:w="8838" w:type="dxa"/>
            <w:gridSpan w:val="2"/>
          </w:tcPr>
          <w:p w:rsidR="00D7178E" w:rsidRDefault="00D7178E" w:rsidP="00853002">
            <w:pPr>
              <w:rPr>
                <w:rFonts w:ascii="Arial" w:hAnsi="Arial" w:cs="Arial"/>
                <w:szCs w:val="24"/>
                <w:u w:val="single"/>
              </w:rPr>
            </w:pPr>
            <w:r>
              <w:rPr>
                <w:rFonts w:ascii="Arial" w:hAnsi="Arial" w:cs="Arial"/>
                <w:szCs w:val="24"/>
                <w:u w:val="single"/>
              </w:rPr>
              <w:t>Attendance:</w:t>
            </w:r>
          </w:p>
          <w:p w:rsidR="00D7178E" w:rsidRDefault="00D7178E" w:rsidP="006649E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49E2" w:rsidRDefault="006649E2" w:rsidP="006649E2">
            <w:pPr>
              <w:rPr>
                <w:rFonts w:ascii="Arial" w:hAnsi="Arial"/>
              </w:rPr>
            </w:pPr>
          </w:p>
        </w:tc>
      </w:tr>
      <w:tr w:rsidR="00D7178E" w:rsidRPr="00723208" w:rsidTr="00853002">
        <w:trPr>
          <w:gridAfter w:val="1"/>
          <w:wAfter w:w="18" w:type="dxa"/>
          <w:cantSplit/>
        </w:trPr>
        <w:tc>
          <w:tcPr>
            <w:tcW w:w="8838" w:type="dxa"/>
            <w:gridSpan w:val="2"/>
          </w:tcPr>
          <w:p w:rsidR="00D7178E" w:rsidRPr="002D240A" w:rsidRDefault="00D7178E" w:rsidP="00853002">
            <w:pPr>
              <w:rPr>
                <w:rFonts w:ascii="Arial" w:hAnsi="Arial" w:cs="Arial"/>
                <w:szCs w:val="24"/>
                <w:u w:val="single"/>
              </w:rPr>
            </w:pPr>
            <w:r>
              <w:rPr>
                <w:rFonts w:ascii="Arial" w:hAnsi="Arial" w:cs="Arial"/>
                <w:szCs w:val="24"/>
                <w:u w:val="single"/>
              </w:rPr>
              <w:lastRenderedPageBreak/>
              <w:t>Tuition Default:</w:t>
            </w:r>
          </w:p>
          <w:p w:rsidR="00D7178E" w:rsidRPr="0004491B" w:rsidRDefault="00D7178E" w:rsidP="00A93DB2">
            <w:pPr>
              <w:rPr>
                <w:rFonts w:ascii="Arial" w:hAnsi="Arial" w:cs="Arial"/>
                <w:szCs w:val="24"/>
                <w:u w:val="single"/>
                <w:lang w:eastAsia="en-CA"/>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D7178E" w:rsidRPr="00723208" w:rsidTr="00853002">
        <w:trPr>
          <w:gridAfter w:val="1"/>
          <w:wAfter w:w="18" w:type="dxa"/>
          <w:cantSplit/>
        </w:trPr>
        <w:tc>
          <w:tcPr>
            <w:tcW w:w="8838" w:type="dxa"/>
            <w:gridSpan w:val="2"/>
          </w:tcPr>
          <w:p w:rsidR="00D7178E" w:rsidRDefault="00D7178E" w:rsidP="00853002">
            <w:pPr>
              <w:rPr>
                <w:rFonts w:ascii="Arial" w:hAnsi="Arial" w:cs="Arial"/>
                <w:szCs w:val="24"/>
                <w:u w:val="single"/>
              </w:rPr>
            </w:pPr>
          </w:p>
        </w:tc>
      </w:tr>
    </w:tbl>
    <w:p w:rsidR="00D7178E" w:rsidRDefault="00D7178E" w:rsidP="00D7178E">
      <w:pPr>
        <w:pStyle w:val="EnvelopeReturn"/>
      </w:pPr>
    </w:p>
    <w:p w:rsidR="004D5E60" w:rsidRDefault="004D5E60"/>
    <w:sectPr w:rsidR="004D5E60" w:rsidSect="00EA61F4">
      <w:headerReference w:type="even" r:id="rId18"/>
      <w:headerReference w:type="default" r:id="rId1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B2" w:rsidRDefault="000878B2" w:rsidP="00EA61F4">
      <w:r>
        <w:separator/>
      </w:r>
    </w:p>
  </w:endnote>
  <w:endnote w:type="continuationSeparator" w:id="0">
    <w:p w:rsidR="000878B2" w:rsidRDefault="000878B2" w:rsidP="00EA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B2" w:rsidRDefault="000878B2" w:rsidP="00EA61F4">
      <w:r>
        <w:separator/>
      </w:r>
    </w:p>
  </w:footnote>
  <w:footnote w:type="continuationSeparator" w:id="0">
    <w:p w:rsidR="000878B2" w:rsidRDefault="000878B2" w:rsidP="00EA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48" w:rsidRDefault="00EB579F">
    <w:pPr>
      <w:pStyle w:val="Header"/>
      <w:framePr w:wrap="around" w:vAnchor="text" w:hAnchor="margin" w:xAlign="center" w:y="1"/>
      <w:rPr>
        <w:rStyle w:val="PageNumber"/>
      </w:rPr>
    </w:pPr>
    <w:r>
      <w:rPr>
        <w:rStyle w:val="PageNumber"/>
      </w:rPr>
      <w:fldChar w:fldCharType="begin"/>
    </w:r>
    <w:r w:rsidR="00A93DB2">
      <w:rPr>
        <w:rStyle w:val="PageNumber"/>
      </w:rPr>
      <w:instrText xml:space="preserve">PAGE  </w:instrText>
    </w:r>
    <w:r>
      <w:rPr>
        <w:rStyle w:val="PageNumber"/>
      </w:rPr>
      <w:fldChar w:fldCharType="separate"/>
    </w:r>
    <w:r w:rsidR="00DE0F7B">
      <w:rPr>
        <w:rStyle w:val="PageNumber"/>
        <w:noProof/>
      </w:rPr>
      <w:t>1</w:t>
    </w:r>
    <w:r>
      <w:rPr>
        <w:rStyle w:val="PageNumber"/>
      </w:rPr>
      <w:fldChar w:fldCharType="end"/>
    </w:r>
  </w:p>
  <w:p w:rsidR="003A6E48" w:rsidRDefault="00520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48" w:rsidRDefault="00EB579F">
    <w:pPr>
      <w:pStyle w:val="Header"/>
      <w:framePr w:wrap="around" w:vAnchor="text" w:hAnchor="margin" w:xAlign="center" w:y="1"/>
      <w:rPr>
        <w:rStyle w:val="PageNumber"/>
      </w:rPr>
    </w:pPr>
    <w:r>
      <w:rPr>
        <w:rStyle w:val="PageNumber"/>
      </w:rPr>
      <w:fldChar w:fldCharType="begin"/>
    </w:r>
    <w:r w:rsidR="00A93DB2">
      <w:rPr>
        <w:rStyle w:val="PageNumber"/>
      </w:rPr>
      <w:instrText xml:space="preserve">PAGE  </w:instrText>
    </w:r>
    <w:r>
      <w:rPr>
        <w:rStyle w:val="PageNumber"/>
      </w:rPr>
      <w:fldChar w:fldCharType="separate"/>
    </w:r>
    <w:r w:rsidR="00520A3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A6E48">
      <w:tc>
        <w:tcPr>
          <w:tcW w:w="3794" w:type="dxa"/>
        </w:tcPr>
        <w:p w:rsidR="003A6E48" w:rsidRDefault="00520A31">
          <w:pPr>
            <w:rPr>
              <w:rFonts w:ascii="Arial" w:hAnsi="Arial"/>
              <w:snapToGrid w:val="0"/>
            </w:rPr>
          </w:pPr>
        </w:p>
      </w:tc>
      <w:tc>
        <w:tcPr>
          <w:tcW w:w="1134" w:type="dxa"/>
        </w:tcPr>
        <w:p w:rsidR="003A6E48" w:rsidRDefault="00520A31">
          <w:pPr>
            <w:pStyle w:val="Header"/>
            <w:jc w:val="center"/>
            <w:rPr>
              <w:rFonts w:ascii="Arial" w:hAnsi="Arial"/>
              <w:snapToGrid w:val="0"/>
            </w:rPr>
          </w:pPr>
        </w:p>
      </w:tc>
      <w:tc>
        <w:tcPr>
          <w:tcW w:w="3928" w:type="dxa"/>
        </w:tcPr>
        <w:p w:rsidR="003A6E48" w:rsidRDefault="00520A31">
          <w:pPr>
            <w:pStyle w:val="Header"/>
            <w:jc w:val="right"/>
            <w:rPr>
              <w:rFonts w:ascii="Arial" w:hAnsi="Arial"/>
              <w:snapToGrid w:val="0"/>
            </w:rPr>
          </w:pPr>
        </w:p>
      </w:tc>
    </w:tr>
    <w:tr w:rsidR="003A6E48">
      <w:tc>
        <w:tcPr>
          <w:tcW w:w="3794" w:type="dxa"/>
        </w:tcPr>
        <w:p w:rsidR="003A6E48" w:rsidRDefault="00A93DB2">
          <w:pPr>
            <w:rPr>
              <w:rFonts w:ascii="Arial" w:hAnsi="Arial"/>
              <w:snapToGrid w:val="0"/>
            </w:rPr>
          </w:pPr>
          <w:r>
            <w:rPr>
              <w:rFonts w:ascii="Arial" w:hAnsi="Arial"/>
              <w:snapToGrid w:val="0"/>
            </w:rPr>
            <w:t>IV Therapy</w:t>
          </w:r>
        </w:p>
        <w:p w:rsidR="003A6E48" w:rsidRDefault="00520A31">
          <w:pPr>
            <w:rPr>
              <w:rFonts w:ascii="Arial" w:hAnsi="Arial"/>
              <w:snapToGrid w:val="0"/>
            </w:rPr>
          </w:pPr>
        </w:p>
      </w:tc>
      <w:tc>
        <w:tcPr>
          <w:tcW w:w="1134" w:type="dxa"/>
        </w:tcPr>
        <w:p w:rsidR="003A6E48" w:rsidRDefault="00520A31">
          <w:pPr>
            <w:pStyle w:val="Header"/>
            <w:jc w:val="center"/>
            <w:rPr>
              <w:rFonts w:ascii="Arial" w:hAnsi="Arial"/>
              <w:snapToGrid w:val="0"/>
            </w:rPr>
          </w:pPr>
        </w:p>
      </w:tc>
      <w:tc>
        <w:tcPr>
          <w:tcW w:w="3928" w:type="dxa"/>
        </w:tcPr>
        <w:p w:rsidR="003A6E48" w:rsidRDefault="00A93DB2">
          <w:pPr>
            <w:pStyle w:val="Header"/>
            <w:jc w:val="right"/>
            <w:rPr>
              <w:rFonts w:ascii="Arial" w:hAnsi="Arial"/>
              <w:snapToGrid w:val="0"/>
            </w:rPr>
          </w:pPr>
          <w:r>
            <w:rPr>
              <w:rFonts w:ascii="Arial" w:hAnsi="Arial"/>
              <w:snapToGrid w:val="0"/>
            </w:rPr>
            <w:t>CED1042</w:t>
          </w:r>
        </w:p>
      </w:tc>
    </w:tr>
  </w:tbl>
  <w:p w:rsidR="003A6E48" w:rsidRDefault="00520A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452"/>
    <w:multiLevelType w:val="hybridMultilevel"/>
    <w:tmpl w:val="D736F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34061E"/>
    <w:multiLevelType w:val="hybridMultilevel"/>
    <w:tmpl w:val="CAAA62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07C70E9E"/>
    <w:multiLevelType w:val="hybridMultilevel"/>
    <w:tmpl w:val="087A69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0997FF3"/>
    <w:multiLevelType w:val="hybridMultilevel"/>
    <w:tmpl w:val="A978E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5B4261"/>
    <w:multiLevelType w:val="hybridMultilevel"/>
    <w:tmpl w:val="95C66B7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1B73060"/>
    <w:multiLevelType w:val="hybridMultilevel"/>
    <w:tmpl w:val="398626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5C8114AC"/>
    <w:multiLevelType w:val="hybridMultilevel"/>
    <w:tmpl w:val="7324A5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8E"/>
    <w:rsid w:val="000878B2"/>
    <w:rsid w:val="0010231C"/>
    <w:rsid w:val="001B20CA"/>
    <w:rsid w:val="001E35B6"/>
    <w:rsid w:val="002C2116"/>
    <w:rsid w:val="003208F5"/>
    <w:rsid w:val="003A7172"/>
    <w:rsid w:val="004D5E60"/>
    <w:rsid w:val="004E3B62"/>
    <w:rsid w:val="00520A31"/>
    <w:rsid w:val="0063394B"/>
    <w:rsid w:val="006649E2"/>
    <w:rsid w:val="00667ED0"/>
    <w:rsid w:val="0068209C"/>
    <w:rsid w:val="00731468"/>
    <w:rsid w:val="007C4064"/>
    <w:rsid w:val="008C6899"/>
    <w:rsid w:val="009B7D08"/>
    <w:rsid w:val="00A054E0"/>
    <w:rsid w:val="00A44024"/>
    <w:rsid w:val="00A87043"/>
    <w:rsid w:val="00A93DB2"/>
    <w:rsid w:val="00B36C71"/>
    <w:rsid w:val="00D322E9"/>
    <w:rsid w:val="00D7178E"/>
    <w:rsid w:val="00DC1212"/>
    <w:rsid w:val="00DC3CD2"/>
    <w:rsid w:val="00DE0F7B"/>
    <w:rsid w:val="00E07315"/>
    <w:rsid w:val="00E15809"/>
    <w:rsid w:val="00EA61F4"/>
    <w:rsid w:val="00EB1AD6"/>
    <w:rsid w:val="00EB28A3"/>
    <w:rsid w:val="00EB579F"/>
    <w:rsid w:val="00F505FF"/>
    <w:rsid w:val="00FD399A"/>
    <w:rsid w:val="00FE7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8E"/>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D7178E"/>
    <w:pPr>
      <w:keepNext/>
      <w:jc w:val="center"/>
      <w:outlineLvl w:val="0"/>
    </w:pPr>
    <w:rPr>
      <w:b/>
      <w:u w:val="single"/>
      <w:lang w:val="en-GB"/>
    </w:rPr>
  </w:style>
  <w:style w:type="paragraph" w:styleId="Heading2">
    <w:name w:val="heading 2"/>
    <w:basedOn w:val="Normal"/>
    <w:next w:val="Normal"/>
    <w:link w:val="Heading2Char"/>
    <w:qFormat/>
    <w:rsid w:val="00D7178E"/>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78E"/>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D7178E"/>
    <w:rPr>
      <w:rFonts w:ascii="Times New Roman" w:eastAsia="Times New Roman" w:hAnsi="Times New Roman" w:cs="Times New Roman"/>
      <w:b/>
      <w:szCs w:val="20"/>
      <w:lang w:val="en-GB"/>
    </w:rPr>
  </w:style>
  <w:style w:type="paragraph" w:styleId="EnvelopeReturn">
    <w:name w:val="envelope return"/>
    <w:basedOn w:val="Normal"/>
    <w:rsid w:val="00D7178E"/>
    <w:rPr>
      <w:rFonts w:ascii="Arial" w:hAnsi="Arial"/>
    </w:rPr>
  </w:style>
  <w:style w:type="paragraph" w:styleId="Header">
    <w:name w:val="header"/>
    <w:basedOn w:val="Normal"/>
    <w:link w:val="HeaderChar"/>
    <w:rsid w:val="00D7178E"/>
    <w:pPr>
      <w:tabs>
        <w:tab w:val="center" w:pos="4320"/>
        <w:tab w:val="right" w:pos="8640"/>
      </w:tabs>
    </w:pPr>
  </w:style>
  <w:style w:type="character" w:customStyle="1" w:styleId="HeaderChar">
    <w:name w:val="Header Char"/>
    <w:basedOn w:val="DefaultParagraphFont"/>
    <w:link w:val="Header"/>
    <w:rsid w:val="00D7178E"/>
    <w:rPr>
      <w:rFonts w:ascii="Times New Roman" w:eastAsia="Times New Roman" w:hAnsi="Times New Roman" w:cs="Times New Roman"/>
      <w:szCs w:val="20"/>
      <w:lang w:val="en-US"/>
    </w:rPr>
  </w:style>
  <w:style w:type="character" w:styleId="PageNumber">
    <w:name w:val="page number"/>
    <w:basedOn w:val="DefaultParagraphFont"/>
    <w:rsid w:val="00D7178E"/>
  </w:style>
  <w:style w:type="character" w:styleId="Hyperlink">
    <w:name w:val="Hyperlink"/>
    <w:basedOn w:val="DefaultParagraphFont"/>
    <w:rsid w:val="00D7178E"/>
    <w:rPr>
      <w:color w:val="0000FF"/>
      <w:u w:val="single"/>
    </w:rPr>
  </w:style>
  <w:style w:type="paragraph" w:customStyle="1" w:styleId="Default">
    <w:name w:val="Default"/>
    <w:rsid w:val="00D7178E"/>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7178E"/>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D7178E"/>
    <w:rPr>
      <w:rFonts w:ascii="Tahoma" w:hAnsi="Tahoma" w:cs="Tahoma"/>
      <w:sz w:val="16"/>
      <w:szCs w:val="16"/>
    </w:rPr>
  </w:style>
  <w:style w:type="character" w:customStyle="1" w:styleId="BalloonTextChar">
    <w:name w:val="Balloon Text Char"/>
    <w:basedOn w:val="DefaultParagraphFont"/>
    <w:link w:val="BalloonText"/>
    <w:uiPriority w:val="99"/>
    <w:semiHidden/>
    <w:rsid w:val="00D7178E"/>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E3B62"/>
    <w:rPr>
      <w:color w:val="800080" w:themeColor="followedHyperlink"/>
      <w:u w:val="single"/>
    </w:rPr>
  </w:style>
  <w:style w:type="paragraph" w:styleId="Footer">
    <w:name w:val="footer"/>
    <w:basedOn w:val="Normal"/>
    <w:link w:val="FooterChar"/>
    <w:uiPriority w:val="99"/>
    <w:semiHidden/>
    <w:unhideWhenUsed/>
    <w:rsid w:val="009B7D08"/>
    <w:pPr>
      <w:tabs>
        <w:tab w:val="center" w:pos="4680"/>
        <w:tab w:val="right" w:pos="9360"/>
      </w:tabs>
    </w:pPr>
  </w:style>
  <w:style w:type="character" w:customStyle="1" w:styleId="FooterChar">
    <w:name w:val="Footer Char"/>
    <w:basedOn w:val="DefaultParagraphFont"/>
    <w:link w:val="Footer"/>
    <w:uiPriority w:val="99"/>
    <w:semiHidden/>
    <w:rsid w:val="009B7D08"/>
    <w:rPr>
      <w:rFonts w:ascii="Times New Roman" w:eastAsia="Times New Roman" w:hAnsi="Times New Roman" w:cs="Times New Roman"/>
      <w:szCs w:val="20"/>
      <w:lang w:val="en-US"/>
    </w:rPr>
  </w:style>
  <w:style w:type="paragraph" w:styleId="ListParagraph">
    <w:name w:val="List Paragraph"/>
    <w:basedOn w:val="Normal"/>
    <w:uiPriority w:val="34"/>
    <w:qFormat/>
    <w:rsid w:val="00DE0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8E"/>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D7178E"/>
    <w:pPr>
      <w:keepNext/>
      <w:jc w:val="center"/>
      <w:outlineLvl w:val="0"/>
    </w:pPr>
    <w:rPr>
      <w:b/>
      <w:u w:val="single"/>
      <w:lang w:val="en-GB"/>
    </w:rPr>
  </w:style>
  <w:style w:type="paragraph" w:styleId="Heading2">
    <w:name w:val="heading 2"/>
    <w:basedOn w:val="Normal"/>
    <w:next w:val="Normal"/>
    <w:link w:val="Heading2Char"/>
    <w:qFormat/>
    <w:rsid w:val="00D7178E"/>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78E"/>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D7178E"/>
    <w:rPr>
      <w:rFonts w:ascii="Times New Roman" w:eastAsia="Times New Roman" w:hAnsi="Times New Roman" w:cs="Times New Roman"/>
      <w:b/>
      <w:szCs w:val="20"/>
      <w:lang w:val="en-GB"/>
    </w:rPr>
  </w:style>
  <w:style w:type="paragraph" w:styleId="EnvelopeReturn">
    <w:name w:val="envelope return"/>
    <w:basedOn w:val="Normal"/>
    <w:rsid w:val="00D7178E"/>
    <w:rPr>
      <w:rFonts w:ascii="Arial" w:hAnsi="Arial"/>
    </w:rPr>
  </w:style>
  <w:style w:type="paragraph" w:styleId="Header">
    <w:name w:val="header"/>
    <w:basedOn w:val="Normal"/>
    <w:link w:val="HeaderChar"/>
    <w:rsid w:val="00D7178E"/>
    <w:pPr>
      <w:tabs>
        <w:tab w:val="center" w:pos="4320"/>
        <w:tab w:val="right" w:pos="8640"/>
      </w:tabs>
    </w:pPr>
  </w:style>
  <w:style w:type="character" w:customStyle="1" w:styleId="HeaderChar">
    <w:name w:val="Header Char"/>
    <w:basedOn w:val="DefaultParagraphFont"/>
    <w:link w:val="Header"/>
    <w:rsid w:val="00D7178E"/>
    <w:rPr>
      <w:rFonts w:ascii="Times New Roman" w:eastAsia="Times New Roman" w:hAnsi="Times New Roman" w:cs="Times New Roman"/>
      <w:szCs w:val="20"/>
      <w:lang w:val="en-US"/>
    </w:rPr>
  </w:style>
  <w:style w:type="character" w:styleId="PageNumber">
    <w:name w:val="page number"/>
    <w:basedOn w:val="DefaultParagraphFont"/>
    <w:rsid w:val="00D7178E"/>
  </w:style>
  <w:style w:type="character" w:styleId="Hyperlink">
    <w:name w:val="Hyperlink"/>
    <w:basedOn w:val="DefaultParagraphFont"/>
    <w:rsid w:val="00D7178E"/>
    <w:rPr>
      <w:color w:val="0000FF"/>
      <w:u w:val="single"/>
    </w:rPr>
  </w:style>
  <w:style w:type="paragraph" w:customStyle="1" w:styleId="Default">
    <w:name w:val="Default"/>
    <w:rsid w:val="00D7178E"/>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7178E"/>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D7178E"/>
    <w:rPr>
      <w:rFonts w:ascii="Tahoma" w:hAnsi="Tahoma" w:cs="Tahoma"/>
      <w:sz w:val="16"/>
      <w:szCs w:val="16"/>
    </w:rPr>
  </w:style>
  <w:style w:type="character" w:customStyle="1" w:styleId="BalloonTextChar">
    <w:name w:val="Balloon Text Char"/>
    <w:basedOn w:val="DefaultParagraphFont"/>
    <w:link w:val="BalloonText"/>
    <w:uiPriority w:val="99"/>
    <w:semiHidden/>
    <w:rsid w:val="00D7178E"/>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E3B62"/>
    <w:rPr>
      <w:color w:val="800080" w:themeColor="followedHyperlink"/>
      <w:u w:val="single"/>
    </w:rPr>
  </w:style>
  <w:style w:type="paragraph" w:styleId="Footer">
    <w:name w:val="footer"/>
    <w:basedOn w:val="Normal"/>
    <w:link w:val="FooterChar"/>
    <w:uiPriority w:val="99"/>
    <w:semiHidden/>
    <w:unhideWhenUsed/>
    <w:rsid w:val="009B7D08"/>
    <w:pPr>
      <w:tabs>
        <w:tab w:val="center" w:pos="4680"/>
        <w:tab w:val="right" w:pos="9360"/>
      </w:tabs>
    </w:pPr>
  </w:style>
  <w:style w:type="character" w:customStyle="1" w:styleId="FooterChar">
    <w:name w:val="Footer Char"/>
    <w:basedOn w:val="DefaultParagraphFont"/>
    <w:link w:val="Footer"/>
    <w:uiPriority w:val="99"/>
    <w:semiHidden/>
    <w:rsid w:val="009B7D08"/>
    <w:rPr>
      <w:rFonts w:ascii="Times New Roman" w:eastAsia="Times New Roman" w:hAnsi="Times New Roman" w:cs="Times New Roman"/>
      <w:szCs w:val="20"/>
      <w:lang w:val="en-US"/>
    </w:rPr>
  </w:style>
  <w:style w:type="paragraph" w:styleId="ListParagraph">
    <w:name w:val="List Paragraph"/>
    <w:basedOn w:val="Normal"/>
    <w:uiPriority w:val="34"/>
    <w:qFormat/>
    <w:rsid w:val="00DE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nao.org/Storage/39/3380_Care_and_Maintenance_to_Reduce_Vascular_Access_Complications_Supplement_FINAL.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nao.org/Storage/11/532_BPG_assess_device_select_vascular_summary.pdf" TargetMode="External"/><Relationship Id="rId17" Type="http://schemas.openxmlformats.org/officeDocument/2006/relationships/hyperlink" Target="https://my.saultcollege.ca" TargetMode="External"/><Relationship Id="rId2" Type="http://schemas.openxmlformats.org/officeDocument/2006/relationships/styles" Target="styles.xml"/><Relationship Id="rId16" Type="http://schemas.openxmlformats.org/officeDocument/2006/relationships/hyperlink" Target="http://librarymyilibrar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prac/yau/2006/06-10_RPN_IVs.ht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guidelines.gov/summary/summary.aspx?doc_id=12686&amp;mode=full&amp;ss=14" TargetMode="External"/><Relationship Id="rId23" Type="http://schemas.openxmlformats.org/officeDocument/2006/relationships/customXml" Target="../customXml/item2.xml"/><Relationship Id="rId10" Type="http://schemas.openxmlformats.org/officeDocument/2006/relationships/hyperlink" Target="http://www.cno.org/pubs/compendium.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eviewmysite.com/cno.org/docs/reg/41037_EntryToPracitic_final.pdf" TargetMode="External"/><Relationship Id="rId14" Type="http://schemas.openxmlformats.org/officeDocument/2006/relationships/hyperlink" Target="http://www.rnao.org/Storage/39/3380_Care_and_Maintenance_to_Reduce_Vascular_Access_Complications_Supplement_FINAL.pdf"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5228B-CD15-4F2E-BDD4-1A69DD7811EC}"/>
</file>

<file path=customXml/itemProps2.xml><?xml version="1.0" encoding="utf-8"?>
<ds:datastoreItem xmlns:ds="http://schemas.openxmlformats.org/officeDocument/2006/customXml" ds:itemID="{EE2CC0A0-99AA-4124-835C-DBC08E9976EB}"/>
</file>

<file path=customXml/itemProps3.xml><?xml version="1.0" encoding="utf-8"?>
<ds:datastoreItem xmlns:ds="http://schemas.openxmlformats.org/officeDocument/2006/customXml" ds:itemID="{28554308-55DB-4F0F-8D9F-15F8CCC40339}"/>
</file>

<file path=docProps/app.xml><?xml version="1.0" encoding="utf-8"?>
<Properties xmlns="http://schemas.openxmlformats.org/officeDocument/2006/extended-properties" xmlns:vt="http://schemas.openxmlformats.org/officeDocument/2006/docPropsVTypes">
  <Template>Normal.dotm</Template>
  <TotalTime>1</TotalTime>
  <Pages>9</Pages>
  <Words>2072</Words>
  <Characters>11816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jpiper</dc:creator>
  <cp:lastModifiedBy>Windows User</cp:lastModifiedBy>
  <cp:revision>2</cp:revision>
  <cp:lastPrinted>2012-11-05T15:36:00Z</cp:lastPrinted>
  <dcterms:created xsi:type="dcterms:W3CDTF">2013-02-04T19:42:00Z</dcterms:created>
  <dcterms:modified xsi:type="dcterms:W3CDTF">2013-02-04T19:42:00Z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9575800</vt:r8>
  </property>
</Properties>
</file>